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left="15" w:leftChars="-12" w:hanging="40" w:firstLineChars="0"/>
        <w:jc w:val="center"/>
        <w:outlineLvl w:val="0"/>
        <w:rPr>
          <w:rFonts w:hint="eastAsia" w:ascii="方正小标宋_GBK" w:hAnsi="方正小标宋_GBK" w:eastAsia="方正小标宋_GBK" w:cs="方正小标宋_GBK"/>
          <w:spacing w:val="-2"/>
          <w:sz w:val="44"/>
          <w:szCs w:val="32"/>
          <w:lang w:eastAsia="zh-CN"/>
        </w:rPr>
      </w:pPr>
    </w:p>
    <w:p>
      <w:pPr>
        <w:adjustRightInd w:val="0"/>
        <w:snapToGrid w:val="0"/>
        <w:spacing w:line="590" w:lineRule="exact"/>
        <w:jc w:val="center"/>
        <w:outlineLvl w:val="0"/>
        <w:rPr>
          <w:rFonts w:hint="eastAsia" w:ascii="方正小标宋_GBK" w:hAnsi="方正小标宋_GBK" w:eastAsia="方正小标宋_GBK" w:cs="方正小标宋_GBK"/>
          <w:spacing w:val="-2"/>
          <w:sz w:val="44"/>
          <w:szCs w:val="32"/>
          <w:lang w:eastAsia="zh-CN"/>
        </w:rPr>
      </w:pPr>
    </w:p>
    <w:p>
      <w:pPr>
        <w:widowControl w:val="0"/>
        <w:jc w:val="both"/>
        <w:rPr>
          <w:rFonts w:hint="eastAsia" w:ascii="Verdana" w:hAnsi="Verdana" w:eastAsia="方正仿宋_GBK" w:cs="Times New Roman"/>
          <w:kern w:val="2"/>
          <w:sz w:val="32"/>
          <w:szCs w:val="32"/>
          <w:lang w:val="en-US" w:eastAsia="zh-CN" w:bidi="ar-SA"/>
        </w:rPr>
      </w:pPr>
    </w:p>
    <w:p>
      <w:pPr>
        <w:widowControl w:val="0"/>
        <w:jc w:val="both"/>
        <w:rPr>
          <w:rFonts w:hint="eastAsia" w:ascii="Verdana" w:hAnsi="Verdana"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both"/>
        <w:textAlignment w:val="auto"/>
        <w:outlineLvl w:val="9"/>
        <w:rPr>
          <w:rFonts w:hint="eastAsia" w:ascii="Times New Roman" w:hAnsi="Times New Roman" w:eastAsia="方正仿宋_GBK" w:cs="Times New Roman"/>
          <w:sz w:val="32"/>
          <w:szCs w:val="32"/>
          <w:lang w:eastAsia="zh-CN"/>
        </w:rPr>
      </w:pPr>
      <w:r>
        <w:rPr>
          <w:rFonts w:ascii="Times New Roman" w:hAnsi="Times New Roman" w:eastAsia="方正仿宋_GBK" w:cs="Times New Roman"/>
          <w:color w:val="FF0000"/>
          <w:spacing w:val="-23"/>
          <w:sz w:val="96"/>
          <w:szCs w:val="32"/>
        </w:rPr>
        <mc:AlternateContent>
          <mc:Choice Requires="wps">
            <w:drawing>
              <wp:anchor distT="0" distB="0" distL="114300" distR="114300" simplePos="0" relativeHeight="251661312" behindDoc="0" locked="0" layoutInCell="1" allowOverlap="1">
                <wp:simplePos x="0" y="0"/>
                <wp:positionH relativeFrom="column">
                  <wp:posOffset>4490085</wp:posOffset>
                </wp:positionH>
                <wp:positionV relativeFrom="paragraph">
                  <wp:posOffset>569595</wp:posOffset>
                </wp:positionV>
                <wp:extent cx="1204595" cy="1280795"/>
                <wp:effectExtent l="5080" t="5080" r="9525" b="9525"/>
                <wp:wrapNone/>
                <wp:docPr id="2" name="文本框 2"/>
                <wp:cNvGraphicFramePr/>
                <a:graphic xmlns:a="http://schemas.openxmlformats.org/drawingml/2006/main">
                  <a:graphicData uri="http://schemas.microsoft.com/office/word/2010/wordprocessingShape">
                    <wps:wsp>
                      <wps:cNvSpPr txBox="1"/>
                      <wps:spPr>
                        <a:xfrm>
                          <a:off x="0" y="0"/>
                          <a:ext cx="1204595" cy="1280795"/>
                        </a:xfrm>
                        <a:prstGeom prst="rect">
                          <a:avLst/>
                        </a:prstGeom>
                        <a:no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left"/>
                              <w:textAlignment w:val="auto"/>
                              <w:outlineLvl w:val="9"/>
                              <w:rPr>
                                <w:rFonts w:hint="eastAsia" w:ascii="Times New Roman" w:hAnsi="Times New Roman" w:eastAsia="方正小标宋_GBK" w:cs="Times New Roman"/>
                                <w:b/>
                                <w:color w:val="FF3300"/>
                                <w:spacing w:val="-11"/>
                                <w:w w:val="70"/>
                                <w:kern w:val="0"/>
                                <w:sz w:val="96"/>
                                <w:szCs w:val="72"/>
                                <w:lang w:val="en-US" w:eastAsia="zh-CN"/>
                              </w:rPr>
                            </w:pPr>
                            <w:r>
                              <w:rPr>
                                <w:rFonts w:hint="eastAsia" w:ascii="Times New Roman" w:hAnsi="Times New Roman" w:eastAsia="方正小标宋_GBK" w:cs="Times New Roman"/>
                                <w:b/>
                                <w:color w:val="FF0000"/>
                                <w:spacing w:val="-11"/>
                                <w:w w:val="70"/>
                                <w:kern w:val="0"/>
                                <w:sz w:val="96"/>
                                <w:szCs w:val="72"/>
                                <w:lang w:val="en-US" w:eastAsia="zh-CN"/>
                              </w:rPr>
                              <w:t>文件</w:t>
                            </w:r>
                          </w:p>
                        </w:txbxContent>
                      </wps:txbx>
                      <wps:bodyPr upright="1"/>
                    </wps:wsp>
                  </a:graphicData>
                </a:graphic>
              </wp:anchor>
            </w:drawing>
          </mc:Choice>
          <mc:Fallback>
            <w:pict>
              <v:shape id="_x0000_s1026" o:spid="_x0000_s1026" o:spt="202" type="#_x0000_t202" style="position:absolute;left:0pt;margin-left:353.55pt;margin-top:44.85pt;height:100.85pt;width:94.85pt;z-index:251661312;mso-width-relative:page;mso-height-relative:page;" filled="f" stroked="t" coordsize="21600,21600" o:gfxdata="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CW+xh9kAAAAK&#10;AQAADwAAAAAAAAABACAAAAA4AAAAZHJzL2Rvd25yZXYueG1sUEsBAhQAFAAAAAgAh07iQF9XKjEF&#10;AgAADgQAAA4AAAAAAAAAAQAgAAAAPgEAAGRycy9lMm9Eb2MueG1sUEsFBgAAAAAGAAYAWQEAALUF&#10;AAAAAA==&#10;">
                <v:fill on="f"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left"/>
                        <w:textAlignment w:val="auto"/>
                        <w:outlineLvl w:val="9"/>
                        <w:rPr>
                          <w:rFonts w:hint="eastAsia" w:ascii="Times New Roman" w:hAnsi="Times New Roman" w:eastAsia="方正小标宋_GBK" w:cs="Times New Roman"/>
                          <w:b/>
                          <w:color w:val="FF3300"/>
                          <w:spacing w:val="-11"/>
                          <w:w w:val="70"/>
                          <w:kern w:val="0"/>
                          <w:sz w:val="96"/>
                          <w:szCs w:val="72"/>
                          <w:lang w:val="en-US" w:eastAsia="zh-CN"/>
                        </w:rPr>
                      </w:pPr>
                      <w:r>
                        <w:rPr>
                          <w:rFonts w:hint="eastAsia" w:ascii="Times New Roman" w:hAnsi="Times New Roman" w:eastAsia="方正小标宋_GBK" w:cs="Times New Roman"/>
                          <w:b/>
                          <w:color w:val="FF0000"/>
                          <w:spacing w:val="-11"/>
                          <w:w w:val="70"/>
                          <w:kern w:val="0"/>
                          <w:sz w:val="96"/>
                          <w:szCs w:val="72"/>
                          <w:lang w:val="en-US" w:eastAsia="zh-CN"/>
                        </w:rPr>
                        <w:t>文件</w:t>
                      </w:r>
                    </w:p>
                  </w:txbxContent>
                </v:textbox>
              </v:shape>
            </w:pict>
          </mc:Fallback>
        </mc:AlternateContent>
      </w:r>
      <w:r>
        <w:rPr>
          <w:rFonts w:hint="eastAsia" w:ascii="Times New Roman" w:hAnsi="Times New Roman" w:eastAsia="方正小标宋_GBK" w:cs="Times New Roman"/>
          <w:b/>
          <w:color w:val="FF0000"/>
          <w:spacing w:val="-23"/>
          <w:w w:val="70"/>
          <w:kern w:val="0"/>
          <w:sz w:val="96"/>
          <w:szCs w:val="72"/>
          <w:lang w:val="en-US" w:eastAsia="zh-CN"/>
        </w:rPr>
        <w:t>重庆市社会科学界联合会</w:t>
      </w:r>
    </w:p>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left"/>
        <w:textAlignment w:val="auto"/>
        <w:outlineLvl w:val="9"/>
        <w:rPr>
          <w:rFonts w:hint="eastAsia" w:ascii="Times New Roman" w:hAnsi="Times New Roman" w:eastAsia="方正小标宋_GBK" w:cs="Times New Roman"/>
          <w:b/>
          <w:color w:val="FF0000"/>
          <w:spacing w:val="51"/>
          <w:w w:val="80"/>
          <w:kern w:val="0"/>
          <w:sz w:val="96"/>
          <w:szCs w:val="72"/>
          <w:lang w:val="en-US" w:eastAsia="zh-CN"/>
        </w:rPr>
      </w:pPr>
      <w:r>
        <w:rPr>
          <w:rFonts w:hint="eastAsia" w:ascii="Times New Roman" w:hAnsi="Times New Roman" w:eastAsia="方正小标宋_GBK" w:cs="Times New Roman"/>
          <w:b/>
          <w:color w:val="FF0000"/>
          <w:spacing w:val="51"/>
          <w:w w:val="80"/>
          <w:kern w:val="0"/>
          <w:sz w:val="96"/>
          <w:szCs w:val="72"/>
          <w:lang w:val="en-US" w:eastAsia="zh-CN"/>
        </w:rPr>
        <w:t>重庆市教育委员会</w:t>
      </w:r>
    </w:p>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left"/>
        <w:textAlignment w:val="auto"/>
        <w:outlineLvl w:val="9"/>
        <w:rPr>
          <w:rFonts w:hint="default" w:ascii="Times New Roman" w:hAnsi="Times New Roman" w:eastAsia="方正小标宋_GBK" w:cs="Times New Roman"/>
          <w:b/>
          <w:color w:val="FF0000"/>
          <w:spacing w:val="51"/>
          <w:w w:val="80"/>
          <w:kern w:val="0"/>
          <w:sz w:val="96"/>
          <w:szCs w:val="72"/>
          <w:lang w:val="en-US" w:eastAsia="zh-CN"/>
        </w:rPr>
      </w:pPr>
      <w:r>
        <w:rPr>
          <w:rFonts w:hint="default" w:ascii="Times New Roman" w:hAnsi="Times New Roman" w:eastAsia="方正小标宋_GBK" w:cs="Times New Roman"/>
          <w:b/>
          <w:color w:val="FF0000"/>
          <w:spacing w:val="51"/>
          <w:w w:val="80"/>
          <w:kern w:val="0"/>
          <w:sz w:val="96"/>
          <w:szCs w:val="72"/>
          <w:lang w:val="en-US" w:eastAsia="zh-CN"/>
        </w:rPr>
        <w:t>重庆市科学技术局</w:t>
      </w:r>
    </w:p>
    <w:p>
      <w:pPr>
        <w:spacing w:line="240" w:lineRule="exact"/>
        <w:jc w:val="both"/>
        <w:rPr>
          <w:rFonts w:ascii="Times New Roman" w:hAnsi="Times New Roman" w:eastAsia="仿宋_GB2312" w:cs="Times New Roman"/>
          <w:sz w:val="32"/>
          <w:szCs w:val="32"/>
        </w:rPr>
      </w:pPr>
    </w:p>
    <w:p>
      <w:pPr>
        <w:tabs>
          <w:tab w:val="left" w:pos="8760"/>
        </w:tabs>
        <w:spacing w:line="400" w:lineRule="exact"/>
        <w:jc w:val="center"/>
        <w:rPr>
          <w:rFonts w:ascii="Times New Roman" w:hAnsi="Times New Roman" w:eastAsia="方正仿宋_GBK" w:cs="Times New Roman"/>
          <w:color w:val="000000"/>
          <w:sz w:val="32"/>
          <w:szCs w:val="32"/>
        </w:rPr>
      </w:pPr>
      <w:bookmarkStart w:id="0" w:name="发文字号"/>
      <w:r>
        <w:rPr>
          <w:rFonts w:ascii="Times New Roman" w:hAnsi="Times New Roman" w:eastAsia="仿宋" w:cs="Times New Roman"/>
          <w:color w:val="000000"/>
          <w:sz w:val="32"/>
          <w:szCs w:val="32"/>
        </w:rPr>
        <w:t>渝社联发</w:t>
      </w:r>
      <w:r>
        <w:rPr>
          <w:rFonts w:ascii="Times New Roman" w:hAnsi="Times New Roman" w:eastAsia="方正仿宋_GBK" w:cs="Times New Roman"/>
          <w:color w:val="000000"/>
          <w:sz w:val="32"/>
          <w:szCs w:val="32"/>
        </w:rPr>
        <w:t>〔20</w:t>
      </w:r>
      <w:r>
        <w:rPr>
          <w:rFonts w:hint="eastAsia" w:ascii="Times New Roman" w:hAnsi="Times New Roman" w:eastAsia="方正仿宋_GBK" w:cs="Times New Roman"/>
          <w:color w:val="000000"/>
          <w:sz w:val="32"/>
          <w:szCs w:val="32"/>
          <w:lang w:val="en-US" w:eastAsia="zh-CN"/>
        </w:rPr>
        <w:t>24</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28</w:t>
      </w:r>
      <w:r>
        <w:rPr>
          <w:rFonts w:ascii="Times New Roman" w:hAnsi="Times New Roman" w:eastAsia="仿宋" w:cs="Times New Roman"/>
          <w:color w:val="000000"/>
          <w:sz w:val="32"/>
          <w:szCs w:val="32"/>
        </w:rPr>
        <w:t>号</w:t>
      </w:r>
      <w:bookmarkEnd w:id="0"/>
    </w:p>
    <w:p>
      <w:pPr>
        <w:spacing w:line="500" w:lineRule="exact"/>
        <w:ind w:firstLine="4320" w:firstLineChars="900"/>
        <w:rPr>
          <w:rFonts w:ascii="Times New Roman" w:hAnsi="Times New Roman" w:eastAsia="长城小标宋体" w:cs="Times New Roman"/>
          <w:color w:val="FF3300"/>
          <w:spacing w:val="10"/>
          <w:sz w:val="46"/>
          <w:szCs w:val="56"/>
        </w:rPr>
      </w:pPr>
      <w:r>
        <w:rPr>
          <w:rFonts w:ascii="Times New Roman" w:hAnsi="Times New Roman" w:eastAsia="长城小标宋体" w:cs="Times New Roman"/>
          <w:color w:val="FF3300"/>
          <w:spacing w:val="10"/>
          <w:sz w:val="46"/>
          <w:szCs w:val="56"/>
        </w:rPr>
        <mc:AlternateContent>
          <mc:Choice Requires="wps">
            <w:drawing>
              <wp:anchor distT="0" distB="0" distL="114300" distR="114300" simplePos="0" relativeHeight="251660288" behindDoc="0" locked="0" layoutInCell="1" allowOverlap="1">
                <wp:simplePos x="0" y="0"/>
                <wp:positionH relativeFrom="column">
                  <wp:posOffset>3161665</wp:posOffset>
                </wp:positionH>
                <wp:positionV relativeFrom="paragraph">
                  <wp:posOffset>109220</wp:posOffset>
                </wp:positionV>
                <wp:extent cx="2438400" cy="635"/>
                <wp:effectExtent l="0" t="10795" r="0" b="17145"/>
                <wp:wrapNone/>
                <wp:docPr id="6" name="直接连接符 6"/>
                <wp:cNvGraphicFramePr/>
                <a:graphic xmlns:a="http://schemas.openxmlformats.org/drawingml/2006/main">
                  <a:graphicData uri="http://schemas.microsoft.com/office/word/2010/wordprocessingShape">
                    <wps:wsp>
                      <wps:cNvCnPr/>
                      <wps:spPr>
                        <a:xfrm>
                          <a:off x="0" y="0"/>
                          <a:ext cx="2438400" cy="635"/>
                        </a:xfrm>
                        <a:prstGeom prst="line">
                          <a:avLst/>
                        </a:prstGeom>
                        <a:ln w="22225" cap="flat" cmpd="sng">
                          <a:solidFill>
                            <a:srgbClr val="FF33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8.95pt;margin-top:8.6pt;height:0.05pt;width:192pt;z-index:251660288;mso-width-relative:page;mso-height-relative:page;" filled="f" stroked="t" coordsize="21600,21600" o:gfxdata="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KW+VkbXAAAACQEAAA8AAAAAAAAA&#10;AQAgAAAAOAAAAGRycy9kb3ducmV2LnhtbFBLAQIUABQAAAAIAIdO4kAFeaIb/AEAAPUDAAAOAAAA&#10;AAAAAAEAIAAAADwBAABkcnMvZTJvRG9jLnhtbFBLBQYAAAAABgAGAFkBAACqBQAAAAA=&#10;">
                <v:fill on="f" focussize="0,0"/>
                <v:stroke weight="1.75pt" color="#FF3300" joinstyle="round"/>
                <v:imagedata o:title=""/>
                <o:lock v:ext="edit" aspectratio="f"/>
              </v:line>
            </w:pict>
          </mc:Fallback>
        </mc:AlternateContent>
      </w:r>
      <w:r>
        <w:rPr>
          <w:rFonts w:ascii="Times New Roman" w:hAnsi="Times New Roman" w:eastAsia="长城小标宋体" w:cs="Times New Roman"/>
          <w:color w:val="FF3300"/>
          <w:spacing w:val="10"/>
          <w:sz w:val="46"/>
          <w:szCs w:val="56"/>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105410</wp:posOffset>
                </wp:positionV>
                <wp:extent cx="2438400" cy="0"/>
                <wp:effectExtent l="0" t="10795" r="0" b="17780"/>
                <wp:wrapNone/>
                <wp:docPr id="5" name="直接连接符 5"/>
                <wp:cNvGraphicFramePr/>
                <a:graphic xmlns:a="http://schemas.openxmlformats.org/drawingml/2006/main">
                  <a:graphicData uri="http://schemas.microsoft.com/office/word/2010/wordprocessingShape">
                    <wps:wsp>
                      <wps:cNvCnPr/>
                      <wps:spPr>
                        <a:xfrm>
                          <a:off x="0" y="0"/>
                          <a:ext cx="2438400" cy="0"/>
                        </a:xfrm>
                        <a:prstGeom prst="line">
                          <a:avLst/>
                        </a:prstGeom>
                        <a:ln w="22225" cap="flat" cmpd="sng">
                          <a:solidFill>
                            <a:srgbClr val="FF33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pt;margin-top:8.3pt;height:0pt;width:192pt;z-index:251659264;mso-width-relative:page;mso-height-relative:page;" filled="f" stroked="t" coordsize="21600,21600" o:gfxdata="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GAZEU0wAAAAcBAAAPAAAAAAAAAAEAIAAA&#10;ADgAAABkcnMvZG93bnJldi54bWxQSwECFAAUAAAACACHTuJAPr5jBfsBAADzAwAADgAAAAAAAAAB&#10;ACAAAAA4AQAAZHJzL2Uyb0RvYy54bWxQSwUGAAAAAAYABgBZAQAApQUAAAAA&#10;">
                <v:fill on="f" focussize="0,0"/>
                <v:stroke weight="1.75pt" color="#FF3300" joinstyle="round"/>
                <v:imagedata o:title=""/>
                <o:lock v:ext="edit" aspectratio="f"/>
              </v:line>
            </w:pict>
          </mc:Fallback>
        </mc:AlternateContent>
      </w:r>
      <w:r>
        <w:rPr>
          <w:rFonts w:ascii="Times New Roman" w:hAnsi="Times New Roman" w:eastAsia="长城小标宋体" w:cs="Times New Roman"/>
          <w:color w:val="FF3300"/>
          <w:spacing w:val="10"/>
          <w:sz w:val="56"/>
          <w:szCs w:val="56"/>
        </w:rPr>
        <w:t>★</w:t>
      </w:r>
    </w:p>
    <w:p>
      <w:pPr>
        <w:spacing w:line="620" w:lineRule="exact"/>
        <w:jc w:val="center"/>
        <w:rPr>
          <w:rFonts w:hint="eastAsia"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关于举办第二届</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重庆市青少年科普创作大赛的通知</w:t>
      </w:r>
    </w:p>
    <w:p>
      <w:pPr>
        <w:spacing w:line="620" w:lineRule="exact"/>
        <w:rPr>
          <w:sz w:val="30"/>
          <w:szCs w:val="30"/>
        </w:rPr>
      </w:pPr>
    </w:p>
    <w:p>
      <w:pPr>
        <w:spacing w:line="579"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各区县（自治县）社科联、教委、科技局，两江新区、西部科学城重庆高新区、万盛经开区相关部门，各有关单位：</w:t>
      </w:r>
    </w:p>
    <w:p>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由重庆市社会科学界联合会、重庆市教育委员会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14:textFill>
            <w14:solidFill>
              <w14:schemeClr w14:val="tx1"/>
            </w14:solidFill>
          </w14:textFill>
        </w:rPr>
        <w:t>重庆市科学技术局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主办</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由</w:t>
      </w:r>
      <w:r>
        <w:rPr>
          <w:rFonts w:hint="default" w:ascii="方正仿宋_GBK" w:hAnsi="方正仿宋_GBK" w:eastAsia="方正仿宋_GBK" w:cs="方正仿宋_GBK"/>
          <w:color w:val="000000" w:themeColor="text1"/>
          <w:sz w:val="32"/>
          <w:szCs w:val="32"/>
          <w14:textFill>
            <w14:solidFill>
              <w14:schemeClr w14:val="tx1"/>
            </w14:solidFill>
          </w14:textFill>
        </w:rPr>
        <w:t>重庆市教育学会</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14:textFill>
            <w14:solidFill>
              <w14:schemeClr w14:val="tx1"/>
            </w14:solidFill>
          </w14:textFill>
        </w:rPr>
        <w:t>重庆昭信教育研究院、重庆市企业人才发展研究会承办</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的</w:t>
      </w:r>
      <w:r>
        <w:rPr>
          <w:rFonts w:hint="default" w:ascii="方正仿宋_GBK" w:hAnsi="方正仿宋_GBK" w:eastAsia="方正仿宋_GBK" w:cs="方正仿宋_GBK"/>
          <w:color w:val="000000" w:themeColor="text1"/>
          <w:sz w:val="32"/>
          <w:szCs w:val="32"/>
          <w14:textFill>
            <w14:solidFill>
              <w14:schemeClr w14:val="tx1"/>
            </w14:solidFill>
          </w14:textFill>
        </w:rPr>
        <w:t>第二届重庆市青少年科普创作大赛（以下简称“大赛”）计划</w:t>
      </w:r>
      <w:r>
        <w:rPr>
          <w:rFonts w:hint="default" w:ascii="Times New Roman" w:hAnsi="Times New Roman" w:eastAsia="方正仿宋_GBK" w:cs="Times New Roman"/>
          <w:color w:val="000000" w:themeColor="text1"/>
          <w:sz w:val="32"/>
          <w:szCs w:val="32"/>
          <w14:textFill>
            <w14:solidFill>
              <w14:schemeClr w14:val="tx1"/>
            </w14:solidFill>
          </w14:textFill>
        </w:rPr>
        <w:t>于2024年9月至12</w:t>
      </w:r>
      <w:r>
        <w:rPr>
          <w:rFonts w:hint="default" w:ascii="方正仿宋_GBK" w:hAnsi="方正仿宋_GBK" w:eastAsia="方正仿宋_GBK" w:cs="方正仿宋_GBK"/>
          <w:color w:val="000000" w:themeColor="text1"/>
          <w:sz w:val="32"/>
          <w:szCs w:val="32"/>
          <w14:textFill>
            <w14:solidFill>
              <w14:schemeClr w14:val="tx1"/>
            </w14:solidFill>
          </w14:textFill>
        </w:rPr>
        <w:t>月举行。现将有关事</w:t>
      </w:r>
      <w:r>
        <w:rPr>
          <w:rFonts w:hint="eastAsia" w:ascii="方正仿宋_GBK" w:hAnsi="方正仿宋_GBK" w:eastAsia="方正仿宋_GBK" w:cs="方正仿宋_GBK"/>
          <w:color w:val="000000" w:themeColor="text1"/>
          <w:sz w:val="32"/>
          <w:szCs w:val="32"/>
          <w14:textFill>
            <w14:solidFill>
              <w14:schemeClr w14:val="tx1"/>
            </w14:solidFill>
          </w14:textFill>
        </w:rPr>
        <w:t>项</w:t>
      </w:r>
      <w:r>
        <w:rPr>
          <w:rFonts w:hint="default" w:ascii="方正仿宋_GBK" w:hAnsi="方正仿宋_GBK" w:eastAsia="方正仿宋_GBK" w:cs="方正仿宋_GBK"/>
          <w:color w:val="000000" w:themeColor="text1"/>
          <w:sz w:val="32"/>
          <w:szCs w:val="32"/>
          <w14:textFill>
            <w14:solidFill>
              <w14:schemeClr w14:val="tx1"/>
            </w14:solidFill>
          </w14:textFill>
        </w:rPr>
        <w:t>通知如下：</w:t>
      </w:r>
    </w:p>
    <w:p>
      <w:pPr>
        <w:pStyle w:val="2"/>
        <w:spacing w:after="0" w:line="60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一、大赛主题与参赛对象</w:t>
      </w:r>
    </w:p>
    <w:p>
      <w:pPr>
        <w:pStyle w:val="2"/>
        <w:spacing w:after="0" w:line="60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此次大赛以“智慧·安全·文化”为主题，面向全市中小学校师生（含中职）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pStyle w:val="2"/>
        <w:numPr>
          <w:ilvl w:val="0"/>
          <w:numId w:val="1"/>
        </w:numPr>
        <w:spacing w:after="0" w:line="600" w:lineRule="exact"/>
        <w:ind w:left="63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组织实施与奖项设置</w:t>
      </w:r>
    </w:p>
    <w:p>
      <w:pPr>
        <w:pStyle w:val="2"/>
        <w:numPr>
          <w:ilvl w:val="255"/>
          <w:numId w:val="0"/>
        </w:numPr>
        <w:spacing w:after="0"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第一阶段：</w:t>
      </w:r>
      <w:r>
        <w:rPr>
          <w:rFonts w:hint="default" w:ascii="Times New Roman" w:hAnsi="Times New Roman" w:eastAsia="方正仿宋_GBK" w:cs="Times New Roman"/>
          <w:color w:val="000000" w:themeColor="text1"/>
          <w:sz w:val="32"/>
          <w:szCs w:val="32"/>
          <w14:textFill>
            <w14:solidFill>
              <w14:schemeClr w14:val="tx1"/>
            </w14:solidFill>
          </w14:textFill>
        </w:rPr>
        <w:t>2024年9</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11月为选手报名和参赛准备阶段。</w:t>
      </w:r>
    </w:p>
    <w:p>
      <w:pPr>
        <w:pStyle w:val="2"/>
        <w:numPr>
          <w:ilvl w:val="255"/>
          <w:numId w:val="0"/>
        </w:numPr>
        <w:spacing w:after="0"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第二阶段：2024年12上旬为初赛阶段。</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根据各项目的比赛规则进行初赛</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2"/>
        <w:numPr>
          <w:ilvl w:val="255"/>
          <w:numId w:val="0"/>
        </w:numPr>
        <w:spacing w:after="0"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第三阶段：2024年12月中下旬为</w:t>
      </w:r>
      <w:r>
        <w:rPr>
          <w:rFonts w:hint="eastAsia" w:ascii="方正仿宋_GBK" w:hAnsi="方正仿宋_GBK" w:eastAsia="方正仿宋_GBK" w:cs="方正仿宋_GBK"/>
          <w:color w:val="000000" w:themeColor="text1"/>
          <w:sz w:val="32"/>
          <w:szCs w:val="32"/>
          <w14:textFill>
            <w14:solidFill>
              <w14:schemeClr w14:val="tx1"/>
            </w14:solidFill>
          </w14:textFill>
        </w:rPr>
        <w:t>决赛阶段。大赛主办方组织一等奖选手进行决赛，公示获奖名单、印发获奖通知、颁发证书和总结研讨等。</w:t>
      </w:r>
    </w:p>
    <w:p>
      <w:pPr>
        <w:pStyle w:val="2"/>
        <w:numPr>
          <w:ilvl w:val="255"/>
          <w:numId w:val="0"/>
        </w:numPr>
        <w:spacing w:after="0"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大赛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设立</w:t>
      </w:r>
      <w:r>
        <w:rPr>
          <w:rFonts w:hint="eastAsia" w:ascii="方正仿宋_GBK" w:hAnsi="方正仿宋_GBK" w:eastAsia="方正仿宋_GBK" w:cs="方正仿宋_GBK"/>
          <w:color w:val="000000" w:themeColor="text1"/>
          <w:sz w:val="32"/>
          <w:szCs w:val="32"/>
          <w14:textFill>
            <w14:solidFill>
              <w14:schemeClr w14:val="tx1"/>
            </w14:solidFill>
          </w14:textFill>
        </w:rPr>
        <w:t>一等奖、二等奖、三等奖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“优秀组织奖”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14:textFill>
            <w14:solidFill>
              <w14:schemeClr w14:val="tx1"/>
            </w14:solidFill>
          </w14:textFill>
        </w:rPr>
        <w:t>“优秀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指导教师</w:t>
      </w:r>
      <w:r>
        <w:rPr>
          <w:rFonts w:hint="eastAsia" w:ascii="方正仿宋_GBK" w:hAnsi="方正仿宋_GBK" w:eastAsia="方正仿宋_GBK" w:cs="方正仿宋_GBK"/>
          <w:color w:val="000000" w:themeColor="text1"/>
          <w:sz w:val="32"/>
          <w:szCs w:val="32"/>
          <w14:textFill>
            <w14:solidFill>
              <w14:schemeClr w14:val="tx1"/>
            </w14:solidFill>
          </w14:textFill>
        </w:rPr>
        <w:t>奖”。</w:t>
      </w:r>
    </w:p>
    <w:p>
      <w:pPr>
        <w:pStyle w:val="2"/>
        <w:spacing w:after="0" w:line="60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三、有关要求</w:t>
      </w:r>
    </w:p>
    <w:p>
      <w:pPr>
        <w:pStyle w:val="2"/>
        <w:spacing w:after="0"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各有关单</w:t>
      </w:r>
      <w:r>
        <w:rPr>
          <w:rFonts w:ascii="方正仿宋_GBK" w:hAnsi="方正仿宋_GBK" w:eastAsia="方正仿宋_GBK" w:cs="方正仿宋_GBK"/>
          <w:color w:val="000000" w:themeColor="text1"/>
          <w:sz w:val="32"/>
          <w:szCs w:val="32"/>
          <w14:textFill>
            <w14:solidFill>
              <w14:schemeClr w14:val="tx1"/>
            </w14:solidFill>
          </w14:textFill>
        </w:rPr>
        <w:t>位结合</w:t>
      </w:r>
      <w:r>
        <w:rPr>
          <w:rFonts w:hint="eastAsia" w:ascii="方正仿宋_GBK" w:hAnsi="方正仿宋_GBK" w:eastAsia="方正仿宋_GBK" w:cs="方正仿宋_GBK"/>
          <w:color w:val="000000" w:themeColor="text1"/>
          <w:sz w:val="32"/>
          <w:szCs w:val="32"/>
          <w14:textFill>
            <w14:solidFill>
              <w14:schemeClr w14:val="tx1"/>
            </w14:solidFill>
          </w14:textFill>
        </w:rPr>
        <w:t>实际广泛动员</w:t>
      </w:r>
      <w:r>
        <w:rPr>
          <w:rFonts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周密组织。</w:t>
      </w:r>
      <w:r>
        <w:rPr>
          <w:rFonts w:ascii="方正仿宋_GBK" w:hAnsi="方正仿宋_GBK" w:eastAsia="方正仿宋_GBK" w:cs="方正仿宋_GBK"/>
          <w:color w:val="000000" w:themeColor="text1"/>
          <w:sz w:val="32"/>
          <w:szCs w:val="32"/>
          <w14:textFill>
            <w14:solidFill>
              <w14:schemeClr w14:val="tx1"/>
            </w14:solidFill>
          </w14:textFill>
        </w:rPr>
        <w:t>参赛</w:t>
      </w:r>
      <w:r>
        <w:rPr>
          <w:rFonts w:hint="eastAsia" w:ascii="方正仿宋_GBK" w:hAnsi="方正仿宋_GBK" w:eastAsia="方正仿宋_GBK" w:cs="方正仿宋_GBK"/>
          <w:color w:val="000000" w:themeColor="text1"/>
          <w:sz w:val="32"/>
          <w:szCs w:val="32"/>
          <w14:textFill>
            <w14:solidFill>
              <w14:schemeClr w14:val="tx1"/>
            </w14:solidFill>
          </w14:textFill>
        </w:rPr>
        <w:t>团队及选手在大赛官方微信公众号“渝见科普”报名及材料提交，查看参赛指南；同时关注“重庆社科普及”微信公众号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参阅往届大赛优秀作品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学习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相关</w:t>
      </w:r>
      <w:r>
        <w:rPr>
          <w:rFonts w:hint="eastAsia" w:ascii="方正仿宋_GBK" w:hAnsi="方正仿宋_GBK" w:eastAsia="方正仿宋_GBK" w:cs="方正仿宋_GBK"/>
          <w:color w:val="000000" w:themeColor="text1"/>
          <w:sz w:val="32"/>
          <w:szCs w:val="32"/>
          <w14:textFill>
            <w14:solidFill>
              <w14:schemeClr w14:val="tx1"/>
            </w14:solidFill>
          </w14:textFill>
        </w:rPr>
        <w:t>科普知识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，为比赛中科普知识问答环节做好储备</w:t>
      </w:r>
      <w:r>
        <w:rPr>
          <w:rFonts w:hint="eastAsia" w:ascii="方正仿宋_GBK" w:hAnsi="方正仿宋_GBK" w:eastAsia="方正仿宋_GBK" w:cs="方正仿宋_GBK"/>
          <w:color w:val="000000" w:themeColor="text1"/>
          <w:sz w:val="32"/>
          <w:szCs w:val="32"/>
          <w14:textFill>
            <w14:solidFill>
              <w14:schemeClr w14:val="tx1"/>
            </w14:solidFill>
          </w14:textFill>
        </w:rPr>
        <w:t>。比赛遵循自愿</w:t>
      </w:r>
      <w:r>
        <w:rPr>
          <w:rFonts w:ascii="方正仿宋_GBK" w:hAnsi="方正仿宋_GBK" w:eastAsia="方正仿宋_GBK" w:cs="方正仿宋_GBK"/>
          <w:color w:val="000000" w:themeColor="text1"/>
          <w:sz w:val="32"/>
          <w:szCs w:val="32"/>
          <w14:textFill>
            <w14:solidFill>
              <w14:schemeClr w14:val="tx1"/>
            </w14:solidFill>
          </w14:textFill>
        </w:rPr>
        <w:t>参与</w:t>
      </w:r>
      <w:r>
        <w:rPr>
          <w:rFonts w:hint="eastAsia" w:ascii="方正仿宋_GBK" w:hAnsi="方正仿宋_GBK" w:eastAsia="方正仿宋_GBK" w:cs="方正仿宋_GBK"/>
          <w:color w:val="000000" w:themeColor="text1"/>
          <w:sz w:val="32"/>
          <w:szCs w:val="32"/>
          <w14:textFill>
            <w14:solidFill>
              <w14:schemeClr w14:val="tx1"/>
            </w14:solidFill>
          </w14:textFill>
        </w:rPr>
        <w:t>原则，</w:t>
      </w:r>
      <w:r>
        <w:rPr>
          <w:rFonts w:ascii="方正仿宋_GBK" w:hAnsi="方正仿宋_GBK" w:eastAsia="方正仿宋_GBK" w:cs="方正仿宋_GBK"/>
          <w:color w:val="000000" w:themeColor="text1"/>
          <w:sz w:val="32"/>
          <w:szCs w:val="32"/>
          <w14:textFill>
            <w14:solidFill>
              <w14:schemeClr w14:val="tx1"/>
            </w14:solidFill>
          </w14:textFill>
        </w:rPr>
        <w:t>组织方</w:t>
      </w:r>
      <w:r>
        <w:rPr>
          <w:rFonts w:hint="eastAsia" w:ascii="方正仿宋_GBK" w:hAnsi="方正仿宋_GBK" w:eastAsia="方正仿宋_GBK" w:cs="方正仿宋_GBK"/>
          <w:color w:val="000000" w:themeColor="text1"/>
          <w:sz w:val="32"/>
          <w:szCs w:val="32"/>
          <w14:textFill>
            <w14:solidFill>
              <w14:schemeClr w14:val="tx1"/>
            </w14:solidFill>
          </w14:textFill>
        </w:rPr>
        <w:t>不收取任何费用</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赛事</w:t>
      </w:r>
      <w:r>
        <w:rPr>
          <w:rFonts w:hint="eastAsia" w:ascii="方正仿宋_GBK" w:hAnsi="方正仿宋_GBK" w:eastAsia="方正仿宋_GBK" w:cs="方正仿宋_GBK"/>
          <w:color w:val="000000" w:themeColor="text1"/>
          <w:sz w:val="32"/>
          <w:szCs w:val="32"/>
          <w14:textFill>
            <w14:solidFill>
              <w14:schemeClr w14:val="tx1"/>
            </w14:solidFill>
          </w14:textFill>
        </w:rPr>
        <w:t>培训时间地点及实施细则等相关事宜另行通知。</w:t>
      </w:r>
    </w:p>
    <w:p>
      <w:pPr>
        <w:pStyle w:val="2"/>
        <w:spacing w:after="0" w:line="579"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附件：第二届重庆市青少年科普创作大赛方案</w:t>
      </w:r>
    </w:p>
    <w:p>
      <w:pPr>
        <w:pStyle w:val="2"/>
        <w:spacing w:after="0" w:line="579"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2"/>
        <w:spacing w:after="0" w:line="579"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2"/>
        <w:spacing w:after="0" w:line="579" w:lineRule="exact"/>
        <w:ind w:firstLine="42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重庆市社会科学界联合会</w:t>
      </w:r>
    </w:p>
    <w:p>
      <w:pPr>
        <w:pStyle w:val="2"/>
        <w:spacing w:after="0" w:line="579" w:lineRule="exact"/>
        <w:ind w:firstLine="2240" w:firstLineChars="700"/>
        <w:rPr>
          <w:rFonts w:ascii="方正仿宋_GBK" w:hAnsi="方正仿宋_GBK" w:eastAsia="方正仿宋_GBK" w:cs="方正仿宋_GBK"/>
          <w:color w:val="000000" w:themeColor="text1"/>
          <w:sz w:val="32"/>
          <w:szCs w:val="32"/>
          <w14:textFill>
            <w14:solidFill>
              <w14:schemeClr w14:val="tx1"/>
            </w14:solidFill>
          </w14:textFill>
        </w:rPr>
      </w:pPr>
    </w:p>
    <w:p>
      <w:pPr>
        <w:pStyle w:val="2"/>
        <w:spacing w:after="0" w:line="579" w:lineRule="exact"/>
        <w:ind w:firstLine="2240" w:firstLineChars="700"/>
        <w:rPr>
          <w:rFonts w:ascii="方正仿宋_GBK" w:hAnsi="方正仿宋_GBK" w:eastAsia="方正仿宋_GBK" w:cs="方正仿宋_GBK"/>
          <w:color w:val="000000" w:themeColor="text1"/>
          <w:sz w:val="32"/>
          <w:szCs w:val="32"/>
          <w14:textFill>
            <w14:solidFill>
              <w14:schemeClr w14:val="tx1"/>
            </w14:solidFill>
          </w14:textFill>
        </w:rPr>
      </w:pPr>
    </w:p>
    <w:p>
      <w:pPr>
        <w:pStyle w:val="2"/>
        <w:spacing w:after="0" w:line="579"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重庆市教育委员会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重庆市科学技术局</w:t>
      </w:r>
    </w:p>
    <w:p>
      <w:pPr>
        <w:pStyle w:val="2"/>
        <w:spacing w:after="0" w:line="579" w:lineRule="exact"/>
        <w:ind w:firstLine="5120" w:firstLineChars="1600"/>
        <w:rPr>
          <w:rFonts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2024年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spacing w:line="240" w:lineRule="auto"/>
        <w:jc w:val="left"/>
        <w:rPr>
          <w:rFonts w:hint="eastAsia" w:ascii="微软雅黑" w:hAnsi="微软雅黑" w:eastAsia="微软雅黑" w:cs="微软雅黑"/>
          <w:bCs/>
          <w:color w:val="000000"/>
          <w:kern w:val="0"/>
          <w:sz w:val="44"/>
          <w:szCs w:val="44"/>
        </w:rPr>
      </w:pPr>
      <w:r>
        <w:rPr>
          <w:rFonts w:hint="eastAsia" w:ascii="微软雅黑" w:hAnsi="微软雅黑" w:eastAsia="微软雅黑" w:cs="微软雅黑"/>
          <w:bCs/>
          <w:color w:val="000000"/>
          <w:kern w:val="0"/>
          <w:sz w:val="44"/>
          <w:szCs w:val="44"/>
        </w:rPr>
        <w:br w:type="page"/>
      </w:r>
      <w:bookmarkStart w:id="1" w:name="_GoBack"/>
      <w:bookmarkEnd w:id="1"/>
    </w:p>
    <w:p>
      <w:pPr>
        <w:spacing w:line="620" w:lineRule="exact"/>
        <w:jc w:val="both"/>
        <w:rPr>
          <w:rFonts w:hint="eastAsia" w:ascii="方正黑体_GBK" w:hAnsi="方正黑体_GBK" w:eastAsia="方正黑体_GBK" w:cs="方正黑体_GBK"/>
          <w:bCs/>
          <w:color w:val="000000"/>
          <w:kern w:val="0"/>
          <w:sz w:val="44"/>
          <w:szCs w:val="44"/>
        </w:rPr>
      </w:pPr>
      <w:r>
        <w:rPr>
          <w:rFonts w:hint="eastAsia" w:ascii="方正黑体_GBK" w:hAnsi="方正黑体_GBK" w:eastAsia="方正黑体_GBK" w:cs="方正黑体_GBK"/>
          <w:color w:val="000000" w:themeColor="text1"/>
          <w:sz w:val="32"/>
          <w:szCs w:val="32"/>
          <w14:textFill>
            <w14:solidFill>
              <w14:schemeClr w14:val="tx1"/>
            </w14:solidFill>
          </w14:textFill>
        </w:rPr>
        <w:t>附件</w:t>
      </w:r>
    </w:p>
    <w:p>
      <w:pPr>
        <w:pStyle w:val="2"/>
        <w:spacing w:after="0" w:line="579" w:lineRule="exact"/>
        <w:ind w:firstLine="0" w:firstLineChars="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pStyle w:val="2"/>
        <w:spacing w:after="0" w:line="579" w:lineRule="exact"/>
        <w:ind w:firstLine="0" w:firstLineChars="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第二届重庆市青少年科普创作大赛方案</w:t>
      </w:r>
    </w:p>
    <w:p>
      <w:pPr>
        <w:snapToGrid w:val="0"/>
        <w:spacing w:line="620" w:lineRule="exact"/>
        <w:ind w:firstLine="640" w:firstLineChars="200"/>
        <w:rPr>
          <w:rFonts w:ascii="Times New Roman" w:hAnsi="Times New Roman" w:eastAsia="方正仿宋_GBK" w:cs="方正仿宋_GBK"/>
          <w:bCs/>
          <w:color w:val="000000"/>
          <w:kern w:val="0"/>
          <w:sz w:val="32"/>
          <w:szCs w:val="32"/>
        </w:rPr>
      </w:pPr>
    </w:p>
    <w:p>
      <w:pPr>
        <w:snapToGrid w:val="0"/>
        <w:spacing w:afterLines="0" w:line="560" w:lineRule="exact"/>
        <w:ind w:firstLine="640" w:firstLineChars="200"/>
        <w:rPr>
          <w:rFonts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lang w:eastAsia="zh-CN"/>
        </w:rPr>
        <w:t>为认真贯彻落实习</w:t>
      </w:r>
      <w:r>
        <w:rPr>
          <w:rFonts w:hint="eastAsia" w:ascii="Times New Roman" w:hAnsi="Times New Roman" w:eastAsia="方正仿宋_GBK" w:cs="方正仿宋_GBK"/>
          <w:bCs/>
          <w:color w:val="000000"/>
          <w:kern w:val="0"/>
          <w:sz w:val="32"/>
          <w:szCs w:val="32"/>
        </w:rPr>
        <w:t>近平总书记关于科技创新的重要论述，切实践行科学普及</w:t>
      </w:r>
      <w:r>
        <w:rPr>
          <w:rFonts w:hint="eastAsia" w:ascii="Times New Roman" w:hAnsi="Times New Roman" w:eastAsia="方正仿宋_GBK" w:cs="方正仿宋_GBK"/>
          <w:bCs/>
          <w:color w:val="000000"/>
          <w:kern w:val="0"/>
          <w:sz w:val="32"/>
          <w:szCs w:val="32"/>
          <w:lang w:eastAsia="zh-CN"/>
        </w:rPr>
        <w:t>与</w:t>
      </w:r>
      <w:r>
        <w:rPr>
          <w:rFonts w:hint="eastAsia" w:ascii="Times New Roman" w:hAnsi="Times New Roman" w:eastAsia="方正仿宋_GBK" w:cs="方正仿宋_GBK"/>
          <w:bCs/>
          <w:color w:val="000000"/>
          <w:kern w:val="0"/>
          <w:sz w:val="32"/>
          <w:szCs w:val="32"/>
        </w:rPr>
        <w:t>科技创新同等重要的理念，</w:t>
      </w:r>
      <w:r>
        <w:rPr>
          <w:rFonts w:hint="eastAsia" w:ascii="Times New Roman" w:hAnsi="Times New Roman" w:eastAsia="方正仿宋_GBK" w:cs="方正仿宋_GBK"/>
          <w:bCs/>
          <w:color w:val="000000"/>
          <w:kern w:val="0"/>
          <w:sz w:val="32"/>
          <w:szCs w:val="32"/>
          <w:lang w:eastAsia="zh-CN"/>
        </w:rPr>
        <w:t>助力重庆</w:t>
      </w:r>
      <w:r>
        <w:rPr>
          <w:rFonts w:hint="eastAsia" w:ascii="Times New Roman" w:hAnsi="Times New Roman" w:eastAsia="方正仿宋_GBK" w:cs="方正仿宋_GBK"/>
          <w:bCs/>
          <w:color w:val="000000"/>
          <w:kern w:val="0"/>
          <w:sz w:val="32"/>
          <w:szCs w:val="32"/>
        </w:rPr>
        <w:t>科普教育走深走实、见行见效</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结合工作实际，制定本方案。</w:t>
      </w:r>
    </w:p>
    <w:p>
      <w:pPr>
        <w:numPr>
          <w:ilvl w:val="0"/>
          <w:numId w:val="2"/>
        </w:numPr>
        <w:snapToGrid w:val="0"/>
        <w:spacing w:afterLines="0" w:line="560" w:lineRule="exact"/>
        <w:ind w:firstLine="640" w:firstLineChars="200"/>
        <w:rPr>
          <w:rFonts w:hint="eastAsia" w:ascii="方正黑体_GBK" w:hAnsi="方正黑体_GBK" w:eastAsia="方正黑体_GBK" w:cs="方正黑体_GBK"/>
          <w:bCs/>
          <w:color w:val="000000"/>
          <w:kern w:val="0"/>
          <w:sz w:val="32"/>
          <w:szCs w:val="32"/>
          <w:lang w:eastAsia="zh-CN"/>
        </w:rPr>
      </w:pPr>
      <w:r>
        <w:rPr>
          <w:rFonts w:hint="eastAsia" w:ascii="方正黑体_GBK" w:hAnsi="方正黑体_GBK" w:eastAsia="方正黑体_GBK" w:cs="方正黑体_GBK"/>
          <w:bCs/>
          <w:color w:val="000000"/>
          <w:kern w:val="0"/>
          <w:sz w:val="32"/>
          <w:szCs w:val="32"/>
        </w:rPr>
        <w:t>主题</w:t>
      </w:r>
      <w:r>
        <w:rPr>
          <w:rFonts w:hint="eastAsia" w:ascii="方正黑体_GBK" w:hAnsi="方正黑体_GBK" w:eastAsia="方正黑体_GBK" w:cs="方正黑体_GBK"/>
          <w:bCs/>
          <w:color w:val="000000"/>
          <w:kern w:val="0"/>
          <w:sz w:val="32"/>
          <w:szCs w:val="32"/>
          <w:lang w:eastAsia="zh-CN"/>
        </w:rPr>
        <w:t>及时间</w:t>
      </w:r>
    </w:p>
    <w:p>
      <w:pPr>
        <w:numPr>
          <w:ilvl w:val="-1"/>
          <w:numId w:val="0"/>
        </w:numPr>
        <w:snapToGrid w:val="0"/>
        <w:spacing w:afterLines="0" w:line="560" w:lineRule="exact"/>
        <w:ind w:firstLine="0" w:firstLineChars="0"/>
        <w:rPr>
          <w:rFonts w:hint="eastAsia" w:ascii="Times New Roman" w:hAnsi="Times New Roman" w:eastAsia="方正仿宋_GBK" w:cs="方正仿宋_GBK"/>
          <w:bCs/>
          <w:color w:val="000000"/>
          <w:kern w:val="0"/>
          <w:sz w:val="32"/>
          <w:szCs w:val="32"/>
          <w:lang w:eastAsia="zh-CN"/>
        </w:rPr>
      </w:pPr>
      <w:r>
        <w:rPr>
          <w:rFonts w:hint="eastAsia" w:ascii="Times New Roman" w:hAnsi="Times New Roman" w:eastAsia="方正仿宋_GBK" w:cs="方正仿宋_GBK"/>
          <w:bCs/>
          <w:color w:val="000000"/>
          <w:kern w:val="0"/>
          <w:sz w:val="32"/>
          <w:szCs w:val="32"/>
          <w:lang w:val="en-US" w:eastAsia="zh-CN"/>
        </w:rPr>
        <w:t xml:space="preserve">    主题为：</w:t>
      </w:r>
      <w:r>
        <w:rPr>
          <w:rFonts w:hint="eastAsia" w:ascii="方正仿宋_GBK" w:hAnsi="方正仿宋_GBK" w:eastAsia="方正仿宋_GBK" w:cs="方正仿宋_GBK"/>
          <w:color w:val="000000" w:themeColor="text1"/>
          <w:sz w:val="32"/>
          <w:szCs w:val="32"/>
          <w14:textFill>
            <w14:solidFill>
              <w14:schemeClr w14:val="tx1"/>
            </w14:solidFill>
          </w14:textFill>
        </w:rPr>
        <w:t>智慧·安全·文化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。大赛于</w:t>
      </w:r>
      <w:r>
        <w:rPr>
          <w:rFonts w:hint="eastAsia" w:ascii="Times New Roman" w:hAnsi="Times New Roman" w:eastAsia="方正仿宋_GBK" w:cs="方正仿宋_GBK"/>
          <w:bCs/>
          <w:color w:val="000000"/>
          <w:kern w:val="0"/>
          <w:sz w:val="32"/>
          <w:szCs w:val="32"/>
        </w:rPr>
        <w:t>2024年9</w:t>
      </w:r>
      <w:r>
        <w:rPr>
          <w:rFonts w:hint="eastAsia" w:ascii="Times New Roman" w:hAnsi="Times New Roman" w:eastAsia="方正仿宋_GBK" w:cs="方正仿宋_GBK"/>
          <w:bCs/>
          <w:color w:val="000000"/>
          <w:kern w:val="0"/>
          <w:sz w:val="32"/>
          <w:szCs w:val="32"/>
          <w:lang w:eastAsia="zh-CN"/>
        </w:rPr>
        <w:t>至</w:t>
      </w:r>
      <w:r>
        <w:rPr>
          <w:rFonts w:hint="eastAsia" w:ascii="Times New Roman" w:hAnsi="Times New Roman" w:eastAsia="方正仿宋_GBK" w:cs="方正仿宋_GBK"/>
          <w:bCs/>
          <w:color w:val="000000"/>
          <w:kern w:val="0"/>
          <w:sz w:val="32"/>
          <w:szCs w:val="32"/>
        </w:rPr>
        <w:t>12月</w:t>
      </w:r>
      <w:r>
        <w:rPr>
          <w:rFonts w:hint="eastAsia" w:ascii="Times New Roman" w:hAnsi="Times New Roman" w:eastAsia="方正仿宋_GBK" w:cs="方正仿宋_GBK"/>
          <w:bCs/>
          <w:color w:val="000000"/>
          <w:kern w:val="0"/>
          <w:sz w:val="32"/>
          <w:szCs w:val="32"/>
          <w:lang w:eastAsia="zh-CN"/>
        </w:rPr>
        <w:t>举行。</w:t>
      </w:r>
    </w:p>
    <w:p>
      <w:pPr>
        <w:pStyle w:val="2"/>
        <w:spacing w:after="0" w:afterLines="0"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、参赛对象</w:t>
      </w:r>
    </w:p>
    <w:p>
      <w:pPr>
        <w:pStyle w:val="2"/>
        <w:spacing w:after="0" w:afterLines="0" w:line="560" w:lineRule="exact"/>
        <w:ind w:firstLine="640" w:firstLineChars="200"/>
        <w:rPr>
          <w:rFonts w:hint="eastAsia" w:ascii="Times New Roman" w:hAnsi="Times New Roman" w:eastAsia="方正仿宋_GBK" w:cs="方正仿宋_GBK"/>
          <w:bCs/>
          <w:color w:val="000000"/>
          <w:kern w:val="0"/>
          <w:sz w:val="32"/>
          <w:szCs w:val="32"/>
          <w:lang w:eastAsia="zh-CN"/>
        </w:rPr>
      </w:pPr>
      <w:r>
        <w:rPr>
          <w:rFonts w:hint="eastAsia" w:ascii="方正仿宋_GBK" w:hAnsi="方正仿宋_GBK" w:eastAsia="方正仿宋_GBK" w:cs="方正仿宋_GBK"/>
          <w:sz w:val="32"/>
          <w:szCs w:val="32"/>
          <w:lang w:eastAsia="zh-CN"/>
        </w:rPr>
        <w:t>参赛对象为</w:t>
      </w:r>
      <w:r>
        <w:rPr>
          <w:rFonts w:hint="eastAsia" w:ascii="方正仿宋_GBK" w:hAnsi="方正仿宋_GBK" w:eastAsia="方正仿宋_GBK" w:cs="方正仿宋_GBK"/>
          <w:spacing w:val="-6"/>
          <w:sz w:val="32"/>
          <w:szCs w:val="32"/>
        </w:rPr>
        <w:t>全市中小学在校</w:t>
      </w:r>
      <w:r>
        <w:rPr>
          <w:rFonts w:hint="eastAsia" w:ascii="方正仿宋_GBK" w:hAnsi="方正仿宋_GBK" w:eastAsia="方正仿宋_GBK" w:cs="方正仿宋_GBK"/>
          <w:spacing w:val="-6"/>
          <w:sz w:val="32"/>
          <w:szCs w:val="32"/>
          <w:lang w:eastAsia="zh-CN"/>
        </w:rPr>
        <w:t>师</w:t>
      </w:r>
      <w:r>
        <w:rPr>
          <w:rFonts w:hint="eastAsia" w:ascii="方正仿宋_GBK" w:hAnsi="方正仿宋_GBK" w:eastAsia="方正仿宋_GBK" w:cs="方正仿宋_GBK"/>
          <w:spacing w:val="-6"/>
          <w:sz w:val="32"/>
          <w:szCs w:val="32"/>
        </w:rPr>
        <w:t>生（含中职）等</w:t>
      </w:r>
      <w:r>
        <w:rPr>
          <w:rFonts w:hint="eastAsia" w:ascii="方正仿宋_GBK" w:hAnsi="方正仿宋_GBK" w:eastAsia="方正仿宋_GBK" w:cs="方正仿宋_GBK"/>
          <w:spacing w:val="-6"/>
          <w:sz w:val="32"/>
          <w:szCs w:val="32"/>
          <w:lang w:eastAsia="zh-CN"/>
        </w:rPr>
        <w:t>。</w:t>
      </w:r>
    </w:p>
    <w:p>
      <w:pPr>
        <w:snapToGrid w:val="0"/>
        <w:spacing w:afterLines="0" w:line="560" w:lineRule="exact"/>
        <w:ind w:firstLine="640" w:firstLineChars="200"/>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lang w:eastAsia="zh-CN"/>
        </w:rPr>
        <w:t>三</w:t>
      </w:r>
      <w:r>
        <w:rPr>
          <w:rFonts w:hint="eastAsia" w:ascii="方正黑体_GBK" w:hAnsi="方正黑体_GBK" w:eastAsia="方正黑体_GBK" w:cs="方正黑体_GBK"/>
          <w:bCs/>
          <w:color w:val="000000"/>
          <w:kern w:val="0"/>
          <w:sz w:val="32"/>
          <w:szCs w:val="32"/>
        </w:rPr>
        <w:t>、组织机构</w:t>
      </w:r>
    </w:p>
    <w:p>
      <w:pPr>
        <w:pStyle w:val="2"/>
        <w:spacing w:after="0" w:afterLines="0" w:line="560" w:lineRule="exact"/>
        <w:ind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rPr>
        <w:t>（一）主办单位</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重庆市社会科学界联合会、重庆市教育委员会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重庆市科学技术局</w:t>
      </w:r>
      <w:r>
        <w:rPr>
          <w:rFonts w:hint="eastAsia" w:ascii="方正仿宋_GBK" w:hAnsi="方正仿宋_GBK" w:eastAsia="方正仿宋_GBK" w:cs="方正仿宋_GBK"/>
          <w:sz w:val="32"/>
          <w:szCs w:val="32"/>
          <w:lang w:eastAsia="zh-CN"/>
        </w:rPr>
        <w:t>。</w:t>
      </w:r>
    </w:p>
    <w:p>
      <w:pPr>
        <w:pStyle w:val="2"/>
        <w:spacing w:after="0" w:afterLines="0"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（二）承办单位</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重庆市教育学会、重庆昭信教育研究院、重庆市企业人才发展研究会</w:t>
      </w:r>
      <w:r>
        <w:rPr>
          <w:rFonts w:hint="eastAsia" w:ascii="方正仿宋_GBK" w:hAnsi="方正仿宋_GBK" w:eastAsia="方正仿宋_GBK" w:cs="方正仿宋_GBK"/>
          <w:sz w:val="32"/>
          <w:szCs w:val="32"/>
          <w:lang w:eastAsia="zh-CN"/>
        </w:rPr>
        <w:t>。</w:t>
      </w:r>
    </w:p>
    <w:p>
      <w:pPr>
        <w:pStyle w:val="2"/>
        <w:numPr>
          <w:ilvl w:val="0"/>
          <w:numId w:val="3"/>
        </w:numPr>
        <w:spacing w:after="0" w:afterLines="0"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协</w:t>
      </w:r>
      <w:r>
        <w:rPr>
          <w:rFonts w:hint="eastAsia" w:ascii="方正楷体_GBK" w:hAnsi="方正楷体_GBK" w:eastAsia="方正楷体_GBK" w:cs="方正楷体_GBK"/>
          <w:sz w:val="32"/>
          <w:szCs w:val="32"/>
        </w:rPr>
        <w:t>办单位</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trike w:val="0"/>
          <w:dstrike w:val="0"/>
          <w:color w:val="000000" w:themeColor="text1"/>
          <w:sz w:val="32"/>
          <w:szCs w:val="32"/>
          <w14:textFill>
            <w14:solidFill>
              <w14:schemeClr w14:val="tx1"/>
            </w14:solidFill>
          </w14:textFill>
        </w:rPr>
        <w:t>教育部西南基础教育课程研究中心、重庆市老科</w:t>
      </w:r>
      <w:r>
        <w:rPr>
          <w:rFonts w:hint="eastAsia" w:ascii="方正仿宋_GBK" w:hAnsi="方正仿宋_GBK" w:eastAsia="方正仿宋_GBK" w:cs="方正仿宋_GBK"/>
          <w:strike w:val="0"/>
          <w:dstrike w:val="0"/>
          <w:color w:val="000000" w:themeColor="text1"/>
          <w:sz w:val="32"/>
          <w:szCs w:val="32"/>
          <w:lang w:val="en-US" w:eastAsia="zh-CN"/>
          <w14:textFill>
            <w14:solidFill>
              <w14:schemeClr w14:val="tx1"/>
            </w14:solidFill>
          </w14:textFill>
        </w:rPr>
        <w:t>学</w:t>
      </w:r>
      <w:r>
        <w:rPr>
          <w:rFonts w:hint="eastAsia" w:ascii="方正仿宋_GBK" w:hAnsi="方正仿宋_GBK" w:eastAsia="方正仿宋_GBK" w:cs="方正仿宋_GBK"/>
          <w:strike w:val="0"/>
          <w:dstrike w:val="0"/>
          <w:color w:val="000000" w:themeColor="text1"/>
          <w:sz w:val="32"/>
          <w:szCs w:val="32"/>
          <w14:textFill>
            <w14:solidFill>
              <w14:schemeClr w14:val="tx1"/>
            </w14:solidFill>
          </w14:textFill>
        </w:rPr>
        <w:t>技</w:t>
      </w:r>
      <w:r>
        <w:rPr>
          <w:rFonts w:hint="eastAsia" w:ascii="方正仿宋_GBK" w:hAnsi="方正仿宋_GBK" w:eastAsia="方正仿宋_GBK" w:cs="方正仿宋_GBK"/>
          <w:strike w:val="0"/>
          <w:dstrike w:val="0"/>
          <w:color w:val="000000" w:themeColor="text1"/>
          <w:sz w:val="32"/>
          <w:szCs w:val="32"/>
          <w:lang w:val="en-US" w:eastAsia="zh-CN"/>
          <w14:textFill>
            <w14:solidFill>
              <w14:schemeClr w14:val="tx1"/>
            </w14:solidFill>
          </w14:textFill>
        </w:rPr>
        <w:t>术</w:t>
      </w:r>
      <w:r>
        <w:rPr>
          <w:rFonts w:hint="eastAsia" w:ascii="方正仿宋_GBK" w:hAnsi="方正仿宋_GBK" w:eastAsia="方正仿宋_GBK" w:cs="方正仿宋_GBK"/>
          <w:strike w:val="0"/>
          <w:dstrike w:val="0"/>
          <w:color w:val="000000" w:themeColor="text1"/>
          <w:sz w:val="32"/>
          <w:szCs w:val="32"/>
          <w14:textFill>
            <w14:solidFill>
              <w14:schemeClr w14:val="tx1"/>
            </w14:solidFill>
          </w14:textFill>
        </w:rPr>
        <w:t>工作者协会</w:t>
      </w:r>
      <w:r>
        <w:rPr>
          <w:rFonts w:hint="eastAsia" w:ascii="方正仿宋_GBK" w:hAnsi="方正仿宋_GBK" w:eastAsia="方正仿宋_GBK" w:cs="方正仿宋_GBK"/>
          <w:strike w:val="0"/>
          <w:dstrike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trike w:val="0"/>
          <w:dstrike w:val="0"/>
          <w:color w:val="000000" w:themeColor="text1"/>
          <w:sz w:val="32"/>
          <w:szCs w:val="32"/>
          <w14:textFill>
            <w14:solidFill>
              <w14:schemeClr w14:val="tx1"/>
            </w14:solidFill>
          </w14:textFill>
        </w:rPr>
        <w:t>重庆市社会科学发展促进会科普教育专委会、重庆市社会科学发展促进会产业发展专委会</w:t>
      </w:r>
      <w:r>
        <w:rPr>
          <w:rFonts w:hint="eastAsia" w:ascii="方正仿宋_GBK" w:hAnsi="方正仿宋_GBK" w:eastAsia="方正仿宋_GBK" w:cs="方正仿宋_GBK"/>
          <w:strike w:val="0"/>
          <w:dstrike w:val="0"/>
          <w:color w:val="000000" w:themeColor="text1"/>
          <w:sz w:val="32"/>
          <w:szCs w:val="32"/>
          <w:lang w:eastAsia="zh-CN"/>
          <w14:textFill>
            <w14:solidFill>
              <w14:schemeClr w14:val="tx1"/>
            </w14:solidFill>
          </w14:textFill>
        </w:rPr>
        <w:t>。</w:t>
      </w:r>
    </w:p>
    <w:p>
      <w:pPr>
        <w:pStyle w:val="2"/>
        <w:spacing w:after="0" w:afterLines="0"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）组委会</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由主办单位、承办单位的相关负责人组成，负责大赛统筹协调和组织开展等相关工作。组委会秘书处设于重庆市社会科学发展促进会科学普及教育专委会，负责大赛日常工作，</w:t>
      </w:r>
      <w:r>
        <w:rPr>
          <w:rFonts w:hint="eastAsia" w:ascii="方正仿宋_GBK" w:hAnsi="方正仿宋_GBK" w:eastAsia="方正仿宋_GBK" w:cs="方正仿宋_GBK"/>
          <w:sz w:val="32"/>
          <w:szCs w:val="32"/>
          <w:lang w:eastAsia="zh-CN"/>
        </w:rPr>
        <w:t>发布</w:t>
      </w:r>
      <w:r>
        <w:rPr>
          <w:rFonts w:hint="eastAsia" w:ascii="方正仿宋_GBK" w:hAnsi="方正仿宋_GBK" w:eastAsia="方正仿宋_GBK" w:cs="方正仿宋_GBK"/>
          <w:sz w:val="32"/>
          <w:szCs w:val="32"/>
        </w:rPr>
        <w:t>赛</w:t>
      </w:r>
      <w:r>
        <w:rPr>
          <w:rFonts w:hint="eastAsia" w:ascii="方正仿宋_GBK" w:hAnsi="方正仿宋_GBK" w:eastAsia="方正仿宋_GBK" w:cs="方正仿宋_GBK"/>
          <w:sz w:val="32"/>
          <w:szCs w:val="32"/>
          <w:lang w:eastAsia="zh-CN"/>
        </w:rPr>
        <w:t>事</w:t>
      </w:r>
      <w:r>
        <w:rPr>
          <w:rFonts w:hint="eastAsia" w:ascii="方正仿宋_GBK" w:hAnsi="方正仿宋_GBK" w:eastAsia="方正仿宋_GBK" w:cs="方正仿宋_GBK"/>
          <w:sz w:val="32"/>
          <w:szCs w:val="32"/>
        </w:rPr>
        <w:t>通知</w:t>
      </w:r>
      <w:r>
        <w:rPr>
          <w:rFonts w:hint="eastAsia" w:ascii="方正仿宋_GBK" w:hAnsi="方正仿宋_GBK" w:eastAsia="方正仿宋_GBK" w:cs="方正仿宋_GBK"/>
          <w:sz w:val="32"/>
          <w:szCs w:val="32"/>
          <w:lang w:eastAsia="zh-CN"/>
        </w:rPr>
        <w:t>及证书</w:t>
      </w:r>
      <w:r>
        <w:rPr>
          <w:rFonts w:hint="eastAsia" w:ascii="方正仿宋_GBK" w:hAnsi="方正仿宋_GBK" w:eastAsia="方正仿宋_GBK" w:cs="方正仿宋_GBK"/>
          <w:sz w:val="32"/>
          <w:szCs w:val="32"/>
        </w:rPr>
        <w:t>代章。</w:t>
      </w:r>
    </w:p>
    <w:p>
      <w:pPr>
        <w:pStyle w:val="2"/>
        <w:spacing w:after="0" w:afterLines="0"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）专家委员会</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按照各赛项评审规则，面向我市高等院校、科研机构、企事业单位和社会团体等，邀请各学科领域内具有高级职称或较高知名度专家学者组成专家委员会，参与有关赛事评审工作。</w:t>
      </w:r>
    </w:p>
    <w:p>
      <w:pPr>
        <w:pStyle w:val="2"/>
        <w:numPr>
          <w:ilvl w:val="255"/>
          <w:numId w:val="0"/>
        </w:numPr>
        <w:spacing w:after="0" w:afterLines="0" w:line="560" w:lineRule="exact"/>
        <w:ind w:firstLine="640" w:firstLineChars="200"/>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）技术支持单位</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重庆昭信教育科技集团有限公司、创造元科技（重庆）有限公司、重庆萝卜云机器人有限公司</w:t>
      </w:r>
      <w:r>
        <w:rPr>
          <w:rFonts w:hint="eastAsia" w:ascii="方正仿宋_GBK" w:hAnsi="方正仿宋_GBK" w:eastAsia="方正仿宋_GBK" w:cs="方正仿宋_GBK"/>
          <w:sz w:val="32"/>
          <w:szCs w:val="32"/>
          <w:lang w:eastAsia="zh-CN"/>
        </w:rPr>
        <w:t>。</w:t>
      </w:r>
    </w:p>
    <w:p>
      <w:pPr>
        <w:snapToGrid w:val="0"/>
        <w:spacing w:afterLines="0" w:line="560" w:lineRule="exact"/>
        <w:ind w:firstLine="640" w:firstLineChars="200"/>
        <w:rPr>
          <w:rFonts w:hint="eastAsia" w:ascii="方正黑体_GBK" w:hAnsi="方正黑体_GBK" w:eastAsia="方正黑体_GBK" w:cs="方正黑体_GBK"/>
          <w:bCs/>
          <w:color w:val="000000"/>
          <w:kern w:val="0"/>
          <w:sz w:val="32"/>
          <w:szCs w:val="32"/>
          <w:lang w:eastAsia="zh-CN"/>
        </w:rPr>
      </w:pPr>
      <w:r>
        <w:rPr>
          <w:rFonts w:hint="eastAsia" w:ascii="方正黑体_GBK" w:hAnsi="方正黑体_GBK" w:eastAsia="方正黑体_GBK" w:cs="方正黑体_GBK"/>
          <w:bCs/>
          <w:color w:val="000000"/>
          <w:kern w:val="0"/>
          <w:sz w:val="32"/>
          <w:szCs w:val="32"/>
          <w:lang w:eastAsia="zh-CN"/>
        </w:rPr>
        <w:t>四</w:t>
      </w:r>
      <w:r>
        <w:rPr>
          <w:rFonts w:hint="eastAsia" w:ascii="方正黑体_GBK" w:hAnsi="方正黑体_GBK" w:eastAsia="方正黑体_GBK" w:cs="方正黑体_GBK"/>
          <w:bCs/>
          <w:color w:val="000000"/>
          <w:kern w:val="0"/>
          <w:sz w:val="32"/>
          <w:szCs w:val="32"/>
        </w:rPr>
        <w:t>、报名</w:t>
      </w:r>
      <w:r>
        <w:rPr>
          <w:rFonts w:hint="eastAsia" w:ascii="方正黑体_GBK" w:hAnsi="方正黑体_GBK" w:eastAsia="方正黑体_GBK" w:cs="方正黑体_GBK"/>
          <w:bCs/>
          <w:color w:val="000000"/>
          <w:kern w:val="0"/>
          <w:sz w:val="32"/>
          <w:szCs w:val="32"/>
          <w:lang w:eastAsia="zh-CN"/>
        </w:rPr>
        <w:t>流程</w:t>
      </w:r>
    </w:p>
    <w:p>
      <w:pPr>
        <w:snapToGrid w:val="0"/>
        <w:spacing w:afterLines="0" w:line="560" w:lineRule="exact"/>
        <w:ind w:firstLine="640" w:firstLineChars="200"/>
        <w:rPr>
          <w:rFonts w:ascii="Times New Roman" w:hAnsi="Times New Roman" w:eastAsia="方正仿宋_GBK" w:cs="方正仿宋_GBK"/>
          <w:bCs/>
          <w:color w:val="000000"/>
          <w:kern w:val="0"/>
          <w:sz w:val="32"/>
          <w:szCs w:val="32"/>
        </w:rPr>
      </w:pPr>
      <w:r>
        <w:rPr>
          <w:rFonts w:hint="eastAsia" w:ascii="方正楷体_GBK" w:hAnsi="方正楷体_GBK" w:eastAsia="方正楷体_GBK" w:cs="方正楷体_GBK"/>
          <w:bCs/>
          <w:color w:val="000000"/>
          <w:kern w:val="0"/>
          <w:sz w:val="32"/>
          <w:szCs w:val="32"/>
        </w:rPr>
        <w:t>（一）团队及个人注册报名</w:t>
      </w:r>
      <w:r>
        <w:rPr>
          <w:rFonts w:hint="eastAsia" w:ascii="方正楷体_GBK" w:hAnsi="方正楷体_GBK" w:eastAsia="方正楷体_GBK" w:cs="方正楷体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所有参赛选手登陆大赛官方公众号“渝见科普”，完成团队及个人报名注册</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同时关注“重庆社科普及”微信公众号，参阅往届大赛优秀作品、学习相关科普知识，为比赛中科普知识问答环节做好储备。</w:t>
      </w:r>
    </w:p>
    <w:p>
      <w:pPr>
        <w:snapToGrid w:val="0"/>
        <w:spacing w:afterLines="0" w:line="560" w:lineRule="exact"/>
        <w:ind w:firstLine="640" w:firstLineChars="200"/>
        <w:rPr>
          <w:rFonts w:hint="eastAsia" w:ascii="Times New Roman" w:hAnsi="Times New Roman" w:eastAsia="方正仿宋_GBK" w:cs="方正仿宋_GBK"/>
          <w:bCs/>
          <w:color w:val="000000"/>
          <w:kern w:val="0"/>
          <w:sz w:val="32"/>
          <w:szCs w:val="32"/>
        </w:rPr>
      </w:pPr>
      <w:r>
        <w:rPr>
          <w:rFonts w:hint="eastAsia" w:ascii="方正楷体_GBK" w:hAnsi="方正楷体_GBK" w:eastAsia="方正楷体_GBK" w:cs="方正楷体_GBK"/>
          <w:bCs/>
          <w:color w:val="000000"/>
          <w:kern w:val="0"/>
          <w:sz w:val="32"/>
          <w:szCs w:val="32"/>
        </w:rPr>
        <w:t>（二）单位赛事负责人及平台管理员信息</w:t>
      </w:r>
      <w:r>
        <w:rPr>
          <w:rFonts w:hint="eastAsia" w:ascii="方正楷体_GBK" w:hAnsi="方正楷体_GBK" w:eastAsia="方正楷体_GBK" w:cs="方正楷体_GBK"/>
          <w:bCs/>
          <w:color w:val="000000"/>
          <w:kern w:val="0"/>
          <w:sz w:val="32"/>
          <w:szCs w:val="32"/>
          <w:lang w:eastAsia="zh-CN"/>
        </w:rPr>
        <w:t>报送：</w:t>
      </w:r>
      <w:r>
        <w:rPr>
          <w:rFonts w:hint="eastAsia" w:ascii="Times New Roman" w:hAnsi="Times New Roman" w:eastAsia="方正仿宋_GBK" w:cs="方正仿宋_GBK"/>
          <w:bCs/>
          <w:color w:val="000000"/>
          <w:kern w:val="0"/>
          <w:sz w:val="32"/>
          <w:szCs w:val="32"/>
        </w:rPr>
        <w:t>参赛单位</w:t>
      </w:r>
      <w:r>
        <w:rPr>
          <w:rFonts w:hint="eastAsia" w:ascii="Times New Roman" w:hAnsi="Times New Roman" w:eastAsia="方正仿宋_GBK" w:cs="方正仿宋_GBK"/>
          <w:bCs/>
          <w:color w:val="000000"/>
          <w:kern w:val="0"/>
          <w:sz w:val="32"/>
          <w:szCs w:val="32"/>
          <w:lang w:eastAsia="zh-CN"/>
        </w:rPr>
        <w:t>报送</w:t>
      </w:r>
      <w:r>
        <w:rPr>
          <w:rFonts w:hint="eastAsia" w:ascii="Times New Roman" w:hAnsi="Times New Roman" w:eastAsia="方正仿宋_GBK" w:cs="方正仿宋_GBK"/>
          <w:bCs/>
          <w:color w:val="000000"/>
          <w:kern w:val="0"/>
          <w:sz w:val="32"/>
          <w:szCs w:val="32"/>
        </w:rPr>
        <w:t>赛事负责人</w:t>
      </w:r>
      <w:r>
        <w:rPr>
          <w:rFonts w:hint="eastAsia" w:ascii="Times New Roman" w:hAnsi="Times New Roman" w:eastAsia="方正仿宋_GBK" w:cs="方正仿宋_GBK"/>
          <w:bCs/>
          <w:color w:val="000000"/>
          <w:kern w:val="0"/>
          <w:sz w:val="32"/>
          <w:szCs w:val="32"/>
          <w:lang w:eastAsia="zh-CN"/>
        </w:rPr>
        <w:t>和</w:t>
      </w:r>
      <w:r>
        <w:rPr>
          <w:rFonts w:hint="eastAsia" w:ascii="Times New Roman" w:hAnsi="Times New Roman" w:eastAsia="方正仿宋_GBK" w:cs="方正仿宋_GBK"/>
          <w:bCs/>
          <w:color w:val="000000"/>
          <w:kern w:val="0"/>
          <w:sz w:val="32"/>
          <w:szCs w:val="32"/>
        </w:rPr>
        <w:t>平台信息管理员</w:t>
      </w:r>
      <w:r>
        <w:rPr>
          <w:rFonts w:hint="eastAsia" w:ascii="Times New Roman" w:hAnsi="Times New Roman" w:eastAsia="方正仿宋_GBK" w:cs="方正仿宋_GBK"/>
          <w:bCs/>
          <w:color w:val="000000"/>
          <w:kern w:val="0"/>
          <w:sz w:val="32"/>
          <w:szCs w:val="32"/>
          <w:lang w:eastAsia="zh-CN"/>
        </w:rPr>
        <w:t>各</w:t>
      </w:r>
      <w:r>
        <w:rPr>
          <w:rFonts w:hint="eastAsia" w:ascii="Times New Roman" w:hAnsi="Times New Roman" w:eastAsia="方正仿宋_GBK" w:cs="方正仿宋_GBK"/>
          <w:bCs/>
          <w:color w:val="000000"/>
          <w:kern w:val="0"/>
          <w:sz w:val="32"/>
          <w:szCs w:val="32"/>
        </w:rPr>
        <w:t>1名</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姓名及联系方式由单位盖章后发送邮件</w:t>
      </w:r>
      <w:r>
        <w:rPr>
          <w:rFonts w:hint="eastAsia" w:ascii="Times New Roman" w:hAnsi="Times New Roman" w:eastAsia="方正仿宋_GBK" w:cs="方正仿宋_GBK"/>
          <w:bCs/>
          <w:color w:val="000000"/>
          <w:kern w:val="0"/>
          <w:sz w:val="32"/>
          <w:szCs w:val="32"/>
          <w:lang w:eastAsia="zh-CN"/>
        </w:rPr>
        <w:t>至</w:t>
      </w:r>
      <w:r>
        <w:rPr>
          <w:rFonts w:hint="eastAsia" w:ascii="Times New Roman" w:hAnsi="Times New Roman" w:eastAsia="方正仿宋_GBK" w:cs="方正仿宋_GBK"/>
          <w:bCs/>
          <w:color w:val="000000"/>
          <w:kern w:val="0"/>
          <w:sz w:val="32"/>
          <w:szCs w:val="32"/>
        </w:rPr>
        <w:t>大赛邮箱kxpjzwh@163.com，具体格式模板请在“渝见科普”公众号下载。</w:t>
      </w:r>
    </w:p>
    <w:p>
      <w:pPr>
        <w:snapToGrid w:val="0"/>
        <w:spacing w:afterLines="0" w:line="560" w:lineRule="exact"/>
        <w:ind w:firstLine="640" w:firstLineChars="200"/>
        <w:rPr>
          <w:rFonts w:ascii="Times New Roman" w:hAnsi="Times New Roman" w:eastAsia="方正仿宋_GBK" w:cs="方正仿宋_GBK"/>
          <w:bCs/>
          <w:color w:val="000000"/>
          <w:kern w:val="0"/>
          <w:sz w:val="32"/>
          <w:szCs w:val="32"/>
        </w:rPr>
      </w:pPr>
      <w:r>
        <w:rPr>
          <w:rFonts w:hint="eastAsia" w:ascii="方正楷体_GBK" w:hAnsi="方正楷体_GBK" w:eastAsia="方正楷体_GBK" w:cs="方正楷体_GBK"/>
          <w:bCs/>
          <w:color w:val="000000"/>
          <w:kern w:val="0"/>
          <w:sz w:val="32"/>
          <w:szCs w:val="32"/>
        </w:rPr>
        <w:t>（三）报名时间及比赛资料提交</w:t>
      </w:r>
      <w:r>
        <w:rPr>
          <w:rFonts w:hint="eastAsia" w:ascii="方正楷体_GBK" w:hAnsi="方正楷体_GBK" w:eastAsia="方正楷体_GBK" w:cs="方正楷体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2024年9月1日9：00至2024年11月30日24：00，参赛团队或个人在官方公众号“渝见科普”报名，并提交参赛相关资料。</w:t>
      </w:r>
    </w:p>
    <w:p>
      <w:pPr>
        <w:pStyle w:val="2"/>
        <w:spacing w:after="0" w:afterLines="0"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、奖项设置</w:t>
      </w:r>
    </w:p>
    <w:p>
      <w:pPr>
        <w:pStyle w:val="2"/>
        <w:numPr>
          <w:ilvl w:val="-1"/>
          <w:numId w:val="0"/>
        </w:numPr>
        <w:spacing w:after="0" w:afterLines="0" w:line="560" w:lineRule="exact"/>
        <w:ind w:left="0"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初赛</w:t>
      </w:r>
      <w:r>
        <w:rPr>
          <w:rFonts w:hint="eastAsia" w:ascii="方正楷体_GBK" w:hAnsi="方正楷体_GBK" w:eastAsia="方正楷体_GBK" w:cs="方正楷体_GBK"/>
          <w:sz w:val="32"/>
          <w:szCs w:val="32"/>
          <w:lang w:val="en-US" w:eastAsia="zh-CN"/>
        </w:rPr>
        <w:t>奖项：</w:t>
      </w:r>
      <w:r>
        <w:rPr>
          <w:rFonts w:hint="eastAsia" w:ascii="Times New Roman" w:hAnsi="Times New Roman" w:eastAsia="方正仿宋_GBK" w:cs="方正仿宋_GBK"/>
          <w:bCs/>
          <w:color w:val="000000"/>
          <w:kern w:val="0"/>
          <w:sz w:val="32"/>
          <w:szCs w:val="32"/>
          <w:lang w:val="en-US" w:eastAsia="zh-CN" w:bidi="ar-SA"/>
        </w:rPr>
        <w:t>科普作品创作赛（两个类别，各5个组别）</w:t>
      </w:r>
      <w:r>
        <w:rPr>
          <w:rFonts w:hint="eastAsia" w:ascii="方正仿宋_GBK" w:hAnsi="方正仿宋_GBK" w:eastAsia="方正仿宋_GBK" w:cs="方正仿宋_GBK"/>
          <w:sz w:val="32"/>
          <w:szCs w:val="32"/>
        </w:rPr>
        <w:t>分设一等奖、二等奖、三等奖</w:t>
      </w:r>
      <w:r>
        <w:rPr>
          <w:rFonts w:hint="eastAsia" w:ascii="方正仿宋_GBK" w:hAnsi="方正仿宋_GBK" w:eastAsia="方正仿宋_GBK" w:cs="方正仿宋_GBK"/>
          <w:sz w:val="32"/>
          <w:szCs w:val="32"/>
          <w:lang w:eastAsia="zh-CN"/>
        </w:rPr>
        <w:t>（奖项总数控制在参赛人数的</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以内），</w:t>
      </w:r>
      <w:r>
        <w:rPr>
          <w:rFonts w:hint="eastAsia" w:ascii="方正仿宋_GBK" w:hAnsi="方正仿宋_GBK" w:eastAsia="方正仿宋_GBK" w:cs="方正仿宋_GBK"/>
          <w:sz w:val="32"/>
          <w:szCs w:val="32"/>
        </w:rPr>
        <w:t>证书由重庆市社会科学发展促进会颁发。</w:t>
      </w:r>
      <w:r>
        <w:rPr>
          <w:rFonts w:hint="eastAsia" w:ascii="方正仿宋_GBK" w:hAnsi="方正仿宋_GBK" w:eastAsia="方正仿宋_GBK" w:cs="方正仿宋_GBK"/>
          <w:sz w:val="32"/>
          <w:szCs w:val="32"/>
          <w:lang w:eastAsia="zh-CN"/>
        </w:rPr>
        <w:t>初赛</w:t>
      </w:r>
      <w:r>
        <w:rPr>
          <w:rFonts w:hint="eastAsia" w:ascii="方正仿宋_GBK" w:hAnsi="方正仿宋_GBK" w:eastAsia="方正仿宋_GBK" w:cs="方正仿宋_GBK"/>
          <w:sz w:val="32"/>
          <w:szCs w:val="32"/>
        </w:rPr>
        <w:t>一等奖获得者参加决赛。</w:t>
      </w:r>
    </w:p>
    <w:p>
      <w:pPr>
        <w:pStyle w:val="2"/>
        <w:spacing w:after="0" w:afterLines="0"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决赛</w:t>
      </w:r>
      <w:r>
        <w:rPr>
          <w:rFonts w:hint="eastAsia" w:ascii="方正楷体_GBK" w:hAnsi="方正楷体_GBK" w:eastAsia="方正楷体_GBK" w:cs="方正楷体_GBK"/>
          <w:sz w:val="32"/>
          <w:szCs w:val="32"/>
          <w:lang w:val="en-US" w:eastAsia="zh-CN"/>
        </w:rPr>
        <w:t>奖项：</w:t>
      </w:r>
      <w:r>
        <w:rPr>
          <w:rFonts w:hint="eastAsia" w:ascii="Times New Roman" w:hAnsi="Times New Roman" w:eastAsia="方正仿宋_GBK" w:cs="方正仿宋_GBK"/>
          <w:bCs/>
          <w:color w:val="000000"/>
          <w:kern w:val="0"/>
          <w:sz w:val="32"/>
          <w:szCs w:val="32"/>
          <w:lang w:val="en-US" w:eastAsia="zh-CN" w:bidi="ar-SA"/>
        </w:rPr>
        <w:t>科普作品创作赛（两个类别，各5个组别）分设</w:t>
      </w:r>
      <w:r>
        <w:rPr>
          <w:rFonts w:hint="eastAsia" w:ascii="方正仿宋_GBK" w:hAnsi="方正仿宋_GBK" w:eastAsia="方正仿宋_GBK" w:cs="方正仿宋_GBK"/>
          <w:sz w:val="32"/>
          <w:szCs w:val="32"/>
        </w:rPr>
        <w:t>一等奖</w:t>
      </w:r>
      <w:r>
        <w:rPr>
          <w:rFonts w:hint="default" w:ascii="Times New Roman" w:hAnsi="Times New Roman" w:eastAsia="方正仿宋_GBK" w:cs="Times New Roman"/>
          <w:sz w:val="32"/>
          <w:szCs w:val="32"/>
          <w:lang w:val="en-US" w:eastAsia="zh-CN"/>
        </w:rPr>
        <w:t>10名，</w:t>
      </w:r>
      <w:r>
        <w:rPr>
          <w:rFonts w:hint="default" w:ascii="Times New Roman" w:hAnsi="Times New Roman" w:eastAsia="方正仿宋_GBK" w:cs="Times New Roman"/>
          <w:sz w:val="32"/>
          <w:szCs w:val="32"/>
        </w:rPr>
        <w:t>二等奖</w:t>
      </w:r>
      <w:r>
        <w:rPr>
          <w:rFonts w:hint="default" w:ascii="Times New Roman" w:hAnsi="Times New Roman" w:eastAsia="方正仿宋_GBK" w:cs="Times New Roman"/>
          <w:sz w:val="32"/>
          <w:szCs w:val="32"/>
          <w:lang w:val="en-US" w:eastAsia="zh-CN"/>
        </w:rPr>
        <w:t>20名</w:t>
      </w:r>
      <w:r>
        <w:rPr>
          <w:rFonts w:hint="default" w:ascii="Times New Roman" w:hAnsi="Times New Roman" w:eastAsia="方正仿宋_GBK" w:cs="Times New Roman"/>
          <w:sz w:val="32"/>
          <w:szCs w:val="32"/>
        </w:rPr>
        <w:t>、三等奖</w:t>
      </w:r>
      <w:r>
        <w:rPr>
          <w:rFonts w:hint="default" w:ascii="Times New Roman" w:hAnsi="Times New Roman" w:eastAsia="方正仿宋_GBK" w:cs="Times New Roman"/>
          <w:sz w:val="32"/>
          <w:szCs w:val="32"/>
          <w:lang w:val="en-US" w:eastAsia="zh-CN"/>
        </w:rPr>
        <w:t>30名（奖励名额根据各类别和组别参加决赛人数进行内部平衡调剂）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科普论文赛设</w:t>
      </w:r>
      <w:r>
        <w:rPr>
          <w:rFonts w:hint="default" w:ascii="Times New Roman" w:hAnsi="Times New Roman" w:eastAsia="方正仿宋_GBK" w:cs="Times New Roman"/>
          <w:sz w:val="32"/>
          <w:szCs w:val="32"/>
        </w:rPr>
        <w:t>一等奖</w:t>
      </w:r>
      <w:r>
        <w:rPr>
          <w:rFonts w:hint="default" w:ascii="Times New Roman" w:hAnsi="Times New Roman" w:eastAsia="方正仿宋_GBK" w:cs="Times New Roman"/>
          <w:sz w:val="32"/>
          <w:szCs w:val="32"/>
          <w:lang w:val="en-US" w:eastAsia="zh-CN"/>
        </w:rPr>
        <w:t>10名，</w:t>
      </w:r>
      <w:r>
        <w:rPr>
          <w:rFonts w:hint="default" w:ascii="Times New Roman" w:hAnsi="Times New Roman" w:eastAsia="方正仿宋_GBK" w:cs="Times New Roman"/>
          <w:sz w:val="32"/>
          <w:szCs w:val="32"/>
        </w:rPr>
        <w:t>二等奖</w:t>
      </w:r>
      <w:r>
        <w:rPr>
          <w:rFonts w:hint="default" w:ascii="Times New Roman" w:hAnsi="Times New Roman" w:eastAsia="方正仿宋_GBK" w:cs="Times New Roman"/>
          <w:sz w:val="32"/>
          <w:szCs w:val="32"/>
          <w:lang w:val="en-US" w:eastAsia="zh-CN"/>
        </w:rPr>
        <w:t>20名</w:t>
      </w:r>
      <w:r>
        <w:rPr>
          <w:rFonts w:hint="default" w:ascii="Times New Roman" w:hAnsi="Times New Roman" w:eastAsia="方正仿宋_GBK" w:cs="Times New Roman"/>
          <w:sz w:val="32"/>
          <w:szCs w:val="32"/>
        </w:rPr>
        <w:t>、三等奖</w:t>
      </w:r>
      <w:r>
        <w:rPr>
          <w:rFonts w:hint="default" w:ascii="Times New Roman" w:hAnsi="Times New Roman" w:eastAsia="方正仿宋_GBK" w:cs="Times New Roman"/>
          <w:sz w:val="32"/>
          <w:szCs w:val="32"/>
          <w:lang w:val="en-US" w:eastAsia="zh-CN"/>
        </w:rPr>
        <w:t>30名；</w:t>
      </w:r>
      <w:r>
        <w:rPr>
          <w:rFonts w:hint="default" w:ascii="Times New Roman" w:hAnsi="Times New Roman" w:eastAsia="方正仿宋_GBK" w:cs="Times New Roman"/>
          <w:bCs/>
          <w:color w:val="000000"/>
          <w:kern w:val="0"/>
          <w:sz w:val="32"/>
          <w:szCs w:val="32"/>
          <w:lang w:val="en-US" w:eastAsia="zh-CN" w:bidi="ar-SA"/>
        </w:rPr>
        <w:t>科普短视频赛设</w:t>
      </w:r>
      <w:r>
        <w:rPr>
          <w:rFonts w:hint="default" w:ascii="Times New Roman" w:hAnsi="Times New Roman" w:eastAsia="方正仿宋_GBK" w:cs="Times New Roman"/>
          <w:sz w:val="32"/>
          <w:szCs w:val="32"/>
        </w:rPr>
        <w:t>一等奖</w:t>
      </w:r>
      <w:r>
        <w:rPr>
          <w:rFonts w:hint="default" w:ascii="Times New Roman" w:hAnsi="Times New Roman" w:eastAsia="方正仿宋_GBK" w:cs="Times New Roman"/>
          <w:sz w:val="32"/>
          <w:szCs w:val="32"/>
          <w:lang w:val="en-US" w:eastAsia="zh-CN"/>
        </w:rPr>
        <w:t>5名，</w:t>
      </w:r>
      <w:r>
        <w:rPr>
          <w:rFonts w:hint="default" w:ascii="Times New Roman" w:hAnsi="Times New Roman" w:eastAsia="方正仿宋_GBK" w:cs="Times New Roman"/>
          <w:sz w:val="32"/>
          <w:szCs w:val="32"/>
        </w:rPr>
        <w:t>二等奖</w:t>
      </w:r>
      <w:r>
        <w:rPr>
          <w:rFonts w:hint="default" w:ascii="Times New Roman" w:hAnsi="Times New Roman" w:eastAsia="方正仿宋_GBK" w:cs="Times New Roman"/>
          <w:sz w:val="32"/>
          <w:szCs w:val="32"/>
          <w:lang w:val="en-US" w:eastAsia="zh-CN"/>
        </w:rPr>
        <w:t>10名</w:t>
      </w:r>
      <w:r>
        <w:rPr>
          <w:rFonts w:hint="default" w:ascii="Times New Roman" w:hAnsi="Times New Roman" w:eastAsia="方正仿宋_GBK" w:cs="Times New Roman"/>
          <w:sz w:val="32"/>
          <w:szCs w:val="32"/>
        </w:rPr>
        <w:t>、三等奖</w:t>
      </w:r>
      <w:r>
        <w:rPr>
          <w:rFonts w:hint="default"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名。各赛项设</w:t>
      </w:r>
      <w:r>
        <w:rPr>
          <w:rFonts w:hint="eastAsia" w:ascii="方正仿宋_GBK" w:hAnsi="方正仿宋_GBK" w:eastAsia="方正仿宋_GBK" w:cs="方正仿宋_GBK"/>
          <w:sz w:val="32"/>
          <w:szCs w:val="32"/>
          <w:lang w:eastAsia="zh-CN"/>
        </w:rPr>
        <w:t>优秀奖若干名。决赛一、二、三等奖</w:t>
      </w:r>
      <w:r>
        <w:rPr>
          <w:rFonts w:hint="eastAsia" w:ascii="方正仿宋_GBK" w:hAnsi="方正仿宋_GBK" w:eastAsia="方正仿宋_GBK" w:cs="方正仿宋_GBK"/>
          <w:sz w:val="32"/>
          <w:szCs w:val="32"/>
        </w:rPr>
        <w:t>证书由主办单位联合颁发，</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在学生获奖证书上附</w:t>
      </w:r>
      <w:r>
        <w:rPr>
          <w:rFonts w:hint="eastAsia" w:ascii="方正仿宋_GBK" w:hAnsi="方正仿宋_GBK" w:eastAsia="方正仿宋_GBK" w:cs="方正仿宋_GBK"/>
          <w:sz w:val="32"/>
          <w:szCs w:val="32"/>
          <w:lang w:eastAsia="zh-CN"/>
        </w:rPr>
        <w:t>注</w:t>
      </w:r>
      <w:r>
        <w:rPr>
          <w:rFonts w:hint="eastAsia" w:ascii="方正仿宋_GBK" w:hAnsi="方正仿宋_GBK" w:eastAsia="方正仿宋_GBK" w:cs="方正仿宋_GBK"/>
          <w:sz w:val="32"/>
          <w:szCs w:val="32"/>
        </w:rPr>
        <w:t>指导教师单位和姓名</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优秀奖证书由</w:t>
      </w:r>
      <w:r>
        <w:rPr>
          <w:rFonts w:hint="eastAsia" w:ascii="方正仿宋_GBK" w:hAnsi="方正仿宋_GBK" w:eastAsia="方正仿宋_GBK" w:cs="方正仿宋_GBK"/>
          <w:sz w:val="32"/>
          <w:szCs w:val="32"/>
          <w:lang w:val="en-US" w:eastAsia="zh-CN"/>
        </w:rPr>
        <w:t>重庆市社会科学发展促进会科学普及教育专委会</w:t>
      </w:r>
      <w:r>
        <w:rPr>
          <w:rFonts w:hint="eastAsia" w:ascii="方正仿宋_GBK" w:hAnsi="方正仿宋_GBK" w:eastAsia="方正仿宋_GBK" w:cs="方正仿宋_GBK"/>
          <w:sz w:val="32"/>
          <w:szCs w:val="32"/>
          <w:lang w:eastAsia="zh-CN"/>
        </w:rPr>
        <w:t>颁发。</w:t>
      </w:r>
    </w:p>
    <w:p>
      <w:pPr>
        <w:pStyle w:val="2"/>
        <w:spacing w:after="0" w:afterLines="0" w:line="56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组织奖</w:t>
      </w:r>
      <w:r>
        <w:rPr>
          <w:rFonts w:hint="eastAsia" w:ascii="方正楷体_GBK" w:hAnsi="方正楷体_GBK" w:eastAsia="方正楷体_GBK" w:cs="方正楷体_GBK"/>
          <w:sz w:val="32"/>
          <w:szCs w:val="32"/>
          <w:lang w:eastAsia="zh-CN"/>
        </w:rPr>
        <w:t>和优秀指导教师</w:t>
      </w:r>
      <w:r>
        <w:rPr>
          <w:rFonts w:hint="eastAsia" w:ascii="方正楷体_GBK" w:hAnsi="方正楷体_GBK" w:eastAsia="方正楷体_GBK" w:cs="方正楷体_GBK"/>
          <w:sz w:val="32"/>
          <w:szCs w:val="32"/>
        </w:rPr>
        <w:t>奖</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综合各单位参赛人数、决赛成绩和区域组织情况，评选“第二届重庆市青少年科普创作大赛优秀组织</w:t>
      </w:r>
      <w:r>
        <w:rPr>
          <w:rFonts w:hint="eastAsia" w:ascii="方正仿宋_GBK" w:hAnsi="方正仿宋_GBK" w:eastAsia="方正仿宋_GBK" w:cs="方正仿宋_GBK"/>
          <w:sz w:val="32"/>
          <w:szCs w:val="32"/>
          <w:lang w:eastAsia="zh-CN"/>
        </w:rPr>
        <w:t>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和优秀指导老师奖，</w:t>
      </w:r>
      <w:r>
        <w:rPr>
          <w:rFonts w:hint="eastAsia" w:ascii="方正仿宋_GBK" w:hAnsi="方正仿宋_GBK" w:eastAsia="方正仿宋_GBK" w:cs="方正仿宋_GBK"/>
          <w:sz w:val="32"/>
          <w:szCs w:val="32"/>
        </w:rPr>
        <w:t>证书由主办单位联合颁发。</w:t>
      </w:r>
    </w:p>
    <w:p>
      <w:pPr>
        <w:snapToGrid w:val="0"/>
        <w:spacing w:afterLines="0" w:line="560" w:lineRule="exact"/>
        <w:ind w:firstLine="640" w:firstLineChars="200"/>
        <w:rPr>
          <w:rFonts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lang w:eastAsia="zh-CN"/>
        </w:rPr>
        <w:t>六</w:t>
      </w:r>
      <w:r>
        <w:rPr>
          <w:rFonts w:hint="eastAsia" w:ascii="方正黑体_GBK" w:hAnsi="方正黑体_GBK" w:eastAsia="方正黑体_GBK" w:cs="方正黑体_GBK"/>
          <w:bCs/>
          <w:color w:val="000000"/>
          <w:kern w:val="0"/>
          <w:sz w:val="32"/>
          <w:szCs w:val="32"/>
        </w:rPr>
        <w:t>、赛</w:t>
      </w:r>
      <w:r>
        <w:rPr>
          <w:rFonts w:hint="eastAsia" w:ascii="方正黑体_GBK" w:hAnsi="方正黑体_GBK" w:eastAsia="方正黑体_GBK" w:cs="方正黑体_GBK"/>
          <w:bCs/>
          <w:color w:val="000000"/>
          <w:kern w:val="0"/>
          <w:sz w:val="32"/>
          <w:szCs w:val="32"/>
          <w:lang w:eastAsia="zh-CN"/>
        </w:rPr>
        <w:t>事组织及</w:t>
      </w:r>
      <w:r>
        <w:rPr>
          <w:rFonts w:hint="eastAsia" w:ascii="方正黑体_GBK" w:hAnsi="方正黑体_GBK" w:eastAsia="方正黑体_GBK" w:cs="方正黑体_GBK"/>
          <w:bCs/>
          <w:color w:val="000000"/>
          <w:kern w:val="0"/>
          <w:sz w:val="32"/>
          <w:szCs w:val="32"/>
        </w:rPr>
        <w:t>内容</w:t>
      </w:r>
    </w:p>
    <w:p>
      <w:pPr>
        <w:widowControl w:val="0"/>
        <w:snapToGrid w:val="0"/>
        <w:spacing w:afterLines="0" w:line="560" w:lineRule="exact"/>
        <w:ind w:firstLine="640" w:firstLineChars="200"/>
        <w:jc w:val="left"/>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rPr>
        <w:t>（一）</w:t>
      </w:r>
      <w:r>
        <w:rPr>
          <w:rFonts w:hint="eastAsia" w:ascii="方正楷体_GBK" w:hAnsi="方正楷体_GBK" w:eastAsia="方正楷体_GBK" w:cs="方正楷体_GBK"/>
          <w:bCs/>
          <w:color w:val="000000"/>
          <w:kern w:val="0"/>
          <w:sz w:val="32"/>
          <w:szCs w:val="32"/>
          <w:lang w:val="en-US" w:eastAsia="zh-CN"/>
        </w:rPr>
        <w:t>科普作品创作赛</w:t>
      </w:r>
    </w:p>
    <w:p>
      <w:pPr>
        <w:widowControl w:val="0"/>
        <w:spacing w:afterLines="0" w:line="56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cs="方正仿宋_GBK"/>
          <w:bCs/>
          <w:color w:val="000000"/>
          <w:kern w:val="0"/>
          <w:sz w:val="32"/>
          <w:szCs w:val="32"/>
          <w:lang w:val="en-US" w:eastAsia="zh-CN"/>
        </w:rPr>
        <w:t>任务挑战赛</w:t>
      </w:r>
    </w:p>
    <w:p>
      <w:pPr>
        <w:widowControl w:val="0"/>
        <w:spacing w:afterLines="0" w:line="56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1</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参赛对象：全市中小学在校学生（含中职）</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p>
    <w:p>
      <w:pPr>
        <w:widowControl w:val="0"/>
        <w:snapToGrid/>
        <w:spacing w:afterLines="0" w:line="560" w:lineRule="exact"/>
        <w:ind w:firstLine="640" w:firstLineChars="200"/>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作</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品要求</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方正仿宋_GBK"/>
          <w:bCs/>
          <w:color w:val="000000"/>
          <w:kern w:val="0"/>
          <w:sz w:val="32"/>
          <w:szCs w:val="32"/>
        </w:rPr>
        <w:t>根据指定主题</w:t>
      </w:r>
      <w:r>
        <w:rPr>
          <w:rFonts w:hint="eastAsia" w:ascii="Times New Roman" w:hAnsi="Times New Roman" w:eastAsia="方正仿宋_GBK" w:cs="方正仿宋_GBK"/>
          <w:bCs/>
          <w:color w:val="000000"/>
          <w:kern w:val="0"/>
          <w:sz w:val="32"/>
          <w:szCs w:val="32"/>
          <w:lang w:eastAsia="zh-CN"/>
        </w:rPr>
        <w:t>和任务，</w:t>
      </w:r>
      <w:r>
        <w:rPr>
          <w:rFonts w:hint="eastAsia" w:ascii="Times New Roman" w:hAnsi="Times New Roman" w:eastAsia="方正仿宋_GBK" w:cs="方正仿宋_GBK"/>
          <w:bCs/>
          <w:color w:val="000000"/>
          <w:kern w:val="0"/>
          <w:sz w:val="32"/>
          <w:szCs w:val="32"/>
        </w:rPr>
        <w:t>实现特定功能</w:t>
      </w:r>
      <w:r>
        <w:rPr>
          <w:rFonts w:hint="eastAsia" w:ascii="Times New Roman" w:hAnsi="Times New Roman" w:eastAsia="方正仿宋_GBK" w:cs="方正仿宋_GBK"/>
          <w:bCs/>
          <w:color w:val="000000"/>
          <w:kern w:val="0"/>
          <w:sz w:val="32"/>
          <w:szCs w:val="32"/>
          <w:lang w:eastAsia="zh-CN"/>
        </w:rPr>
        <w:t>、完成特定任务</w:t>
      </w:r>
      <w:r>
        <w:rPr>
          <w:rFonts w:hint="eastAsia" w:ascii="Times New Roman" w:hAnsi="Times New Roman" w:eastAsia="方正仿宋_GBK" w:cs="方正仿宋_GBK"/>
          <w:bCs/>
          <w:color w:val="000000"/>
          <w:kern w:val="0"/>
          <w:sz w:val="32"/>
          <w:szCs w:val="32"/>
        </w:rPr>
        <w:t>。</w:t>
      </w:r>
    </w:p>
    <w:p>
      <w:pPr>
        <w:widowControl w:val="0"/>
        <w:spacing w:afterLines="0" w:line="560" w:lineRule="exact"/>
        <w:ind w:firstLine="640" w:firstLineChars="200"/>
        <w:jc w:val="left"/>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lang w:val="en-US" w:eastAsia="zh-CN"/>
        </w:rPr>
        <w:t>（3）赛事流程：</w:t>
      </w:r>
      <w:r>
        <w:rPr>
          <w:rFonts w:hint="eastAsia" w:ascii="Times New Roman" w:hAnsi="Times New Roman" w:eastAsia="方正仿宋_GBK" w:cs="方正仿宋_GBK"/>
          <w:bCs/>
          <w:color w:val="000000"/>
          <w:kern w:val="0"/>
          <w:sz w:val="32"/>
          <w:szCs w:val="32"/>
        </w:rPr>
        <w:t>2024年11月30日24：00前</w:t>
      </w:r>
      <w:r>
        <w:rPr>
          <w:rFonts w:hint="eastAsia" w:ascii="Times New Roman" w:hAnsi="Times New Roman" w:eastAsia="方正仿宋_GBK" w:cs="方正仿宋_GBK"/>
          <w:bCs/>
          <w:color w:val="000000"/>
          <w:kern w:val="0"/>
          <w:sz w:val="32"/>
          <w:szCs w:val="32"/>
          <w:lang w:eastAsia="zh-CN"/>
        </w:rPr>
        <w:t>为初</w:t>
      </w:r>
      <w:r>
        <w:rPr>
          <w:rFonts w:hint="eastAsia" w:ascii="Times New Roman" w:hAnsi="Times New Roman" w:eastAsia="方正仿宋_GBK" w:cs="方正仿宋_GBK"/>
          <w:bCs/>
          <w:color w:val="000000"/>
          <w:kern w:val="0"/>
          <w:sz w:val="32"/>
          <w:szCs w:val="32"/>
        </w:rPr>
        <w:t>赛</w:t>
      </w:r>
      <w:r>
        <w:rPr>
          <w:rFonts w:hint="eastAsia" w:ascii="Times New Roman" w:hAnsi="Times New Roman" w:eastAsia="方正仿宋_GBK" w:cs="方正仿宋_GBK"/>
          <w:bCs/>
          <w:color w:val="000000"/>
          <w:kern w:val="0"/>
          <w:sz w:val="32"/>
          <w:szCs w:val="32"/>
          <w:lang w:eastAsia="zh-CN"/>
        </w:rPr>
        <w:t>阶段。</w:t>
      </w:r>
      <w:r>
        <w:rPr>
          <w:rFonts w:hint="eastAsia" w:ascii="Times New Roman" w:hAnsi="Times New Roman" w:eastAsia="方正仿宋_GBK" w:cs="方正仿宋_GBK"/>
          <w:bCs/>
          <w:color w:val="000000"/>
          <w:kern w:val="0"/>
          <w:sz w:val="32"/>
          <w:szCs w:val="32"/>
        </w:rPr>
        <w:t>参赛者</w:t>
      </w:r>
      <w:r>
        <w:rPr>
          <w:rFonts w:hint="eastAsia" w:ascii="Times New Roman" w:hAnsi="Times New Roman" w:eastAsia="方正仿宋_GBK" w:cs="方正仿宋_GBK"/>
          <w:bCs/>
          <w:color w:val="000000"/>
          <w:kern w:val="0"/>
          <w:sz w:val="32"/>
          <w:szCs w:val="32"/>
          <w:lang w:eastAsia="zh-CN"/>
        </w:rPr>
        <w:t>需完成科普知识学习、答题</w:t>
      </w:r>
      <w:r>
        <w:rPr>
          <w:rFonts w:hint="eastAsia" w:ascii="Times New Roman" w:hAnsi="Times New Roman" w:eastAsia="方正仿宋_GBK" w:cs="方正仿宋_GBK"/>
          <w:bCs/>
          <w:color w:val="000000"/>
          <w:kern w:val="0"/>
          <w:sz w:val="32"/>
          <w:szCs w:val="32"/>
        </w:rPr>
        <w:t>，根据指定</w:t>
      </w:r>
      <w:r>
        <w:rPr>
          <w:rFonts w:hint="eastAsia" w:ascii="Times New Roman" w:hAnsi="Times New Roman" w:eastAsia="方正仿宋_GBK" w:cs="方正仿宋_GBK"/>
          <w:bCs/>
          <w:color w:val="000000"/>
          <w:kern w:val="0"/>
          <w:sz w:val="32"/>
          <w:szCs w:val="32"/>
          <w:lang w:eastAsia="zh-CN"/>
        </w:rPr>
        <w:t>的</w:t>
      </w:r>
      <w:r>
        <w:rPr>
          <w:rFonts w:hint="eastAsia" w:ascii="Times New Roman" w:hAnsi="Times New Roman" w:eastAsia="方正仿宋_GBK" w:cs="方正仿宋_GBK"/>
          <w:bCs/>
          <w:color w:val="000000"/>
          <w:kern w:val="0"/>
          <w:sz w:val="32"/>
          <w:szCs w:val="32"/>
        </w:rPr>
        <w:t>主题</w:t>
      </w:r>
      <w:r>
        <w:rPr>
          <w:rFonts w:hint="eastAsia" w:ascii="Times New Roman" w:hAnsi="Times New Roman" w:eastAsia="方正仿宋_GBK" w:cs="方正仿宋_GBK"/>
          <w:bCs/>
          <w:color w:val="000000"/>
          <w:kern w:val="0"/>
          <w:sz w:val="32"/>
          <w:szCs w:val="32"/>
          <w:lang w:eastAsia="zh-CN"/>
        </w:rPr>
        <w:t>完成任务并</w:t>
      </w:r>
      <w:r>
        <w:rPr>
          <w:rFonts w:hint="eastAsia" w:ascii="Times New Roman" w:hAnsi="Times New Roman" w:eastAsia="方正仿宋_GBK" w:cs="方正仿宋_GBK"/>
          <w:bCs/>
          <w:color w:val="000000"/>
          <w:kern w:val="0"/>
          <w:sz w:val="32"/>
          <w:szCs w:val="32"/>
        </w:rPr>
        <w:t>提交报名系统或根据比赛规则参加比赛。2024年12月中下旬</w:t>
      </w:r>
      <w:r>
        <w:rPr>
          <w:rFonts w:hint="eastAsia" w:ascii="Times New Roman" w:hAnsi="Times New Roman" w:eastAsia="方正仿宋_GBK" w:cs="方正仿宋_GBK"/>
          <w:bCs/>
          <w:color w:val="000000"/>
          <w:kern w:val="0"/>
          <w:sz w:val="32"/>
          <w:szCs w:val="32"/>
          <w:lang w:eastAsia="zh-CN"/>
        </w:rPr>
        <w:t>为决赛阶段。</w:t>
      </w:r>
      <w:r>
        <w:rPr>
          <w:rFonts w:hint="eastAsia" w:ascii="Times New Roman" w:hAnsi="Times New Roman" w:eastAsia="方正仿宋_GBK" w:cs="方正仿宋_GBK"/>
          <w:bCs/>
          <w:color w:val="000000"/>
          <w:kern w:val="0"/>
          <w:sz w:val="32"/>
          <w:szCs w:val="32"/>
        </w:rPr>
        <w:t>决赛选手</w:t>
      </w:r>
      <w:r>
        <w:rPr>
          <w:rFonts w:hint="eastAsia" w:ascii="Times New Roman" w:hAnsi="Times New Roman" w:eastAsia="方正仿宋_GBK" w:cs="方正仿宋_GBK"/>
          <w:bCs/>
          <w:color w:val="000000"/>
          <w:kern w:val="0"/>
          <w:sz w:val="32"/>
          <w:szCs w:val="32"/>
          <w:lang w:eastAsia="zh-CN"/>
        </w:rPr>
        <w:t>参加</w:t>
      </w:r>
      <w:r>
        <w:rPr>
          <w:rFonts w:hint="eastAsia" w:ascii="Times New Roman" w:hAnsi="Times New Roman" w:eastAsia="方正仿宋_GBK" w:cs="方正仿宋_GBK"/>
          <w:bCs/>
          <w:color w:val="000000"/>
          <w:kern w:val="0"/>
          <w:sz w:val="32"/>
          <w:szCs w:val="32"/>
        </w:rPr>
        <w:t>现场比赛，由大赛评审专家进行评审。</w:t>
      </w:r>
    </w:p>
    <w:p>
      <w:pPr>
        <w:widowControl w:val="0"/>
        <w:numPr>
          <w:ilvl w:val="-1"/>
          <w:numId w:val="0"/>
        </w:numPr>
        <w:snapToGrid/>
        <w:spacing w:afterLines="0" w:line="560" w:lineRule="exact"/>
        <w:ind w:firstLine="640" w:firstLineChars="200"/>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lang w:val="en-US" w:eastAsia="zh-CN"/>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智能设计赛</w:t>
      </w:r>
    </w:p>
    <w:p>
      <w:pPr>
        <w:widowControl w:val="0"/>
        <w:numPr>
          <w:ilvl w:val="-1"/>
          <w:numId w:val="0"/>
        </w:numPr>
        <w:snapToGrid/>
        <w:spacing w:afterLines="0" w:line="560" w:lineRule="exact"/>
        <w:ind w:firstLine="640" w:firstLineChars="200"/>
        <w:rPr>
          <w:rFonts w:hint="eastAsia" w:ascii="Times New Roman" w:hAnsi="Times New Roman" w:eastAsia="方正仿宋_GBK" w:cs="方正仿宋_GBK"/>
          <w:bCs/>
          <w:color w:val="000000"/>
          <w:kern w:val="0"/>
          <w:sz w:val="32"/>
          <w:szCs w:val="32"/>
          <w:lang w:val="en-US" w:eastAsia="zh-CN"/>
        </w:rPr>
      </w:pP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lang w:val="en-US" w:eastAsia="zh-CN"/>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参赛对象：全市中小学在校学生（含中职）</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p>
    <w:p>
      <w:pPr>
        <w:widowControl w:val="0"/>
        <w:numPr>
          <w:ilvl w:val="-1"/>
          <w:numId w:val="0"/>
        </w:numPr>
        <w:snapToGrid/>
        <w:spacing w:afterLines="0" w:line="560" w:lineRule="exact"/>
        <w:ind w:firstLine="640" w:firstLineChars="200"/>
        <w:rPr>
          <w:rFonts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lang w:val="en-US" w:eastAsia="zh-CN"/>
        </w:rPr>
        <w:t>（2）作品要求：</w:t>
      </w:r>
      <w:r>
        <w:rPr>
          <w:rFonts w:hint="eastAsia" w:ascii="Times New Roman" w:hAnsi="Times New Roman" w:eastAsia="方正仿宋_GBK" w:cs="方正仿宋_GBK"/>
          <w:bCs/>
          <w:color w:val="000000"/>
          <w:kern w:val="0"/>
          <w:sz w:val="32"/>
          <w:szCs w:val="32"/>
        </w:rPr>
        <w:t>根据指定主题，运用电子电路或人工智能技术，完成</w:t>
      </w:r>
      <w:r>
        <w:rPr>
          <w:rFonts w:hint="eastAsia" w:ascii="Times New Roman" w:hAnsi="Times New Roman" w:eastAsia="方正仿宋_GBK" w:cs="方正仿宋_GBK"/>
          <w:bCs/>
          <w:color w:val="000000"/>
          <w:kern w:val="0"/>
          <w:sz w:val="32"/>
          <w:szCs w:val="32"/>
          <w:lang w:val="en-US" w:eastAsia="zh-CN"/>
        </w:rPr>
        <w:t>人工智能</w:t>
      </w:r>
      <w:r>
        <w:rPr>
          <w:rFonts w:hint="eastAsia" w:ascii="Times New Roman" w:hAnsi="Times New Roman" w:eastAsia="方正仿宋_GBK" w:cs="方正仿宋_GBK"/>
          <w:bCs/>
          <w:color w:val="000000"/>
          <w:kern w:val="0"/>
          <w:sz w:val="32"/>
          <w:szCs w:val="32"/>
        </w:rPr>
        <w:t>作品</w:t>
      </w:r>
      <w:r>
        <w:rPr>
          <w:rFonts w:hint="eastAsia" w:ascii="Times New Roman" w:hAnsi="Times New Roman" w:eastAsia="方正仿宋_GBK" w:cs="方正仿宋_GBK"/>
          <w:bCs/>
          <w:color w:val="000000"/>
          <w:kern w:val="0"/>
          <w:sz w:val="32"/>
          <w:szCs w:val="32"/>
          <w:lang w:val="en-US" w:eastAsia="zh-CN"/>
        </w:rPr>
        <w:t>设计</w:t>
      </w:r>
      <w:r>
        <w:rPr>
          <w:rFonts w:hint="eastAsia" w:ascii="Times New Roman" w:hAnsi="Times New Roman" w:eastAsia="方正仿宋_GBK" w:cs="方正仿宋_GBK"/>
          <w:bCs/>
          <w:color w:val="000000"/>
          <w:kern w:val="0"/>
          <w:sz w:val="32"/>
          <w:szCs w:val="32"/>
        </w:rPr>
        <w:t>制作并实现特定功能。</w:t>
      </w:r>
    </w:p>
    <w:p>
      <w:pPr>
        <w:widowControl w:val="0"/>
        <w:spacing w:afterLines="0" w:line="560" w:lineRule="exact"/>
        <w:ind w:firstLine="640" w:firstLineChars="200"/>
        <w:jc w:val="left"/>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3</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赛事流程</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2024年11月30日24：00前</w:t>
      </w:r>
      <w:r>
        <w:rPr>
          <w:rFonts w:hint="eastAsia" w:ascii="Times New Roman" w:hAnsi="Times New Roman" w:eastAsia="方正仿宋_GBK" w:cs="方正仿宋_GBK"/>
          <w:bCs/>
          <w:color w:val="000000"/>
          <w:kern w:val="0"/>
          <w:sz w:val="32"/>
          <w:szCs w:val="32"/>
          <w:lang w:eastAsia="zh-CN"/>
        </w:rPr>
        <w:t>为初</w:t>
      </w:r>
      <w:r>
        <w:rPr>
          <w:rFonts w:hint="eastAsia" w:ascii="Times New Roman" w:hAnsi="Times New Roman" w:eastAsia="方正仿宋_GBK" w:cs="方正仿宋_GBK"/>
          <w:bCs/>
          <w:color w:val="000000"/>
          <w:kern w:val="0"/>
          <w:sz w:val="32"/>
          <w:szCs w:val="32"/>
        </w:rPr>
        <w:t>赛</w:t>
      </w:r>
      <w:r>
        <w:rPr>
          <w:rFonts w:hint="eastAsia" w:ascii="Times New Roman" w:hAnsi="Times New Roman" w:eastAsia="方正仿宋_GBK" w:cs="方正仿宋_GBK"/>
          <w:bCs/>
          <w:color w:val="000000"/>
          <w:kern w:val="0"/>
          <w:sz w:val="32"/>
          <w:szCs w:val="32"/>
          <w:lang w:eastAsia="zh-CN"/>
        </w:rPr>
        <w:t>阶段。</w:t>
      </w:r>
      <w:r>
        <w:rPr>
          <w:rFonts w:hint="eastAsia" w:ascii="Times New Roman" w:hAnsi="Times New Roman" w:eastAsia="方正仿宋_GBK" w:cs="方正仿宋_GBK"/>
          <w:bCs/>
          <w:color w:val="000000"/>
          <w:kern w:val="0"/>
          <w:sz w:val="32"/>
          <w:szCs w:val="32"/>
        </w:rPr>
        <w:t>参赛者</w:t>
      </w:r>
      <w:r>
        <w:rPr>
          <w:rFonts w:hint="eastAsia" w:ascii="Times New Roman" w:hAnsi="Times New Roman" w:eastAsia="方正仿宋_GBK" w:cs="方正仿宋_GBK"/>
          <w:bCs/>
          <w:color w:val="000000"/>
          <w:kern w:val="0"/>
          <w:sz w:val="32"/>
          <w:szCs w:val="32"/>
          <w:lang w:eastAsia="zh-CN"/>
        </w:rPr>
        <w:t>需完成科普知识学习、答题</w:t>
      </w:r>
      <w:r>
        <w:rPr>
          <w:rFonts w:hint="eastAsia" w:ascii="Times New Roman" w:hAnsi="Times New Roman" w:eastAsia="方正仿宋_GBK" w:cs="方正仿宋_GBK"/>
          <w:bCs/>
          <w:color w:val="000000"/>
          <w:kern w:val="0"/>
          <w:sz w:val="32"/>
          <w:szCs w:val="32"/>
        </w:rPr>
        <w:t>，根据指定</w:t>
      </w:r>
      <w:r>
        <w:rPr>
          <w:rFonts w:hint="eastAsia" w:ascii="Times New Roman" w:hAnsi="Times New Roman" w:eastAsia="方正仿宋_GBK" w:cs="方正仿宋_GBK"/>
          <w:bCs/>
          <w:color w:val="000000"/>
          <w:kern w:val="0"/>
          <w:sz w:val="32"/>
          <w:szCs w:val="32"/>
          <w:lang w:eastAsia="zh-CN"/>
        </w:rPr>
        <w:t>的</w:t>
      </w:r>
      <w:r>
        <w:rPr>
          <w:rFonts w:hint="eastAsia" w:ascii="Times New Roman" w:hAnsi="Times New Roman" w:eastAsia="方正仿宋_GBK" w:cs="方正仿宋_GBK"/>
          <w:bCs/>
          <w:color w:val="000000"/>
          <w:kern w:val="0"/>
          <w:sz w:val="32"/>
          <w:szCs w:val="32"/>
        </w:rPr>
        <w:t>主题</w:t>
      </w:r>
      <w:r>
        <w:rPr>
          <w:rFonts w:hint="eastAsia" w:ascii="Times New Roman" w:hAnsi="Times New Roman" w:eastAsia="方正仿宋_GBK" w:cs="方正仿宋_GBK"/>
          <w:bCs/>
          <w:color w:val="000000"/>
          <w:kern w:val="0"/>
          <w:sz w:val="32"/>
          <w:szCs w:val="32"/>
          <w:lang w:eastAsia="zh-CN"/>
        </w:rPr>
        <w:t>完成</w:t>
      </w:r>
      <w:r>
        <w:rPr>
          <w:rFonts w:hint="eastAsia" w:ascii="Times New Roman" w:hAnsi="Times New Roman" w:eastAsia="方正仿宋_GBK" w:cs="方正仿宋_GBK"/>
          <w:bCs/>
          <w:color w:val="000000"/>
          <w:kern w:val="0"/>
          <w:sz w:val="32"/>
          <w:szCs w:val="32"/>
        </w:rPr>
        <w:t>智能设计作品</w:t>
      </w:r>
      <w:r>
        <w:rPr>
          <w:rFonts w:hint="eastAsia" w:ascii="Times New Roman" w:hAnsi="Times New Roman" w:eastAsia="方正仿宋_GBK" w:cs="方正仿宋_GBK"/>
          <w:bCs/>
          <w:color w:val="000000"/>
          <w:kern w:val="0"/>
          <w:sz w:val="32"/>
          <w:szCs w:val="32"/>
          <w:lang w:eastAsia="zh-CN"/>
        </w:rPr>
        <w:t>，并</w:t>
      </w:r>
      <w:r>
        <w:rPr>
          <w:rFonts w:hint="eastAsia" w:ascii="Times New Roman" w:hAnsi="Times New Roman" w:eastAsia="方正仿宋_GBK" w:cs="方正仿宋_GBK"/>
          <w:bCs/>
          <w:color w:val="000000"/>
          <w:kern w:val="0"/>
          <w:sz w:val="32"/>
          <w:szCs w:val="32"/>
        </w:rPr>
        <w:t>提交报名系统或根据比赛规则参加比赛。2024年12月中下旬</w:t>
      </w:r>
      <w:r>
        <w:rPr>
          <w:rFonts w:hint="eastAsia" w:ascii="Times New Roman" w:hAnsi="Times New Roman" w:eastAsia="方正仿宋_GBK" w:cs="方正仿宋_GBK"/>
          <w:bCs/>
          <w:color w:val="000000"/>
          <w:kern w:val="0"/>
          <w:sz w:val="32"/>
          <w:szCs w:val="32"/>
          <w:lang w:eastAsia="zh-CN"/>
        </w:rPr>
        <w:t>为决赛阶段。</w:t>
      </w:r>
      <w:r>
        <w:rPr>
          <w:rFonts w:hint="eastAsia" w:ascii="Times New Roman" w:hAnsi="Times New Roman" w:eastAsia="方正仿宋_GBK" w:cs="方正仿宋_GBK"/>
          <w:bCs/>
          <w:color w:val="000000"/>
          <w:kern w:val="0"/>
          <w:sz w:val="32"/>
          <w:szCs w:val="32"/>
        </w:rPr>
        <w:t>决赛选手</w:t>
      </w:r>
      <w:r>
        <w:rPr>
          <w:rFonts w:hint="eastAsia" w:ascii="Times New Roman" w:hAnsi="Times New Roman" w:eastAsia="方正仿宋_GBK" w:cs="方正仿宋_GBK"/>
          <w:bCs/>
          <w:color w:val="000000"/>
          <w:kern w:val="0"/>
          <w:sz w:val="32"/>
          <w:szCs w:val="32"/>
          <w:lang w:eastAsia="zh-CN"/>
        </w:rPr>
        <w:t>参加</w:t>
      </w:r>
      <w:r>
        <w:rPr>
          <w:rFonts w:hint="eastAsia" w:ascii="Times New Roman" w:hAnsi="Times New Roman" w:eastAsia="方正仿宋_GBK" w:cs="方正仿宋_GBK"/>
          <w:bCs/>
          <w:color w:val="000000"/>
          <w:kern w:val="0"/>
          <w:sz w:val="32"/>
          <w:szCs w:val="32"/>
        </w:rPr>
        <w:t>现场比赛，由大赛评审专家进行评审。</w:t>
      </w:r>
    </w:p>
    <w:p>
      <w:pPr>
        <w:pStyle w:val="2"/>
        <w:spacing w:after="0" w:afterLines="0"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lang w:val="en-US" w:eastAsia="zh-CN"/>
        </w:rPr>
        <w:t>）科普论文赛</w:t>
      </w:r>
    </w:p>
    <w:p>
      <w:pPr>
        <w:pStyle w:val="2"/>
        <w:keepNext w:val="0"/>
        <w:keepLines w:val="0"/>
        <w:pageBreakBefore w:val="0"/>
        <w:kinsoku/>
        <w:wordWrap/>
        <w:overflowPunct/>
        <w:topLinePunct w:val="0"/>
        <w:autoSpaceDE/>
        <w:autoSpaceDN/>
        <w:bidi w:val="0"/>
        <w:adjustRightInd/>
        <w:spacing w:after="0" w:afterLines="0" w:line="560" w:lineRule="exact"/>
        <w:ind w:left="0" w:firstLine="640" w:firstLineChars="200"/>
        <w:textAlignment w:val="auto"/>
        <w:rPr>
          <w:rFonts w:hint="eastAsia" w:ascii="Times New Roman" w:hAnsi="Times New Roman" w:eastAsia="方正仿宋_GBK" w:cs="方正仿宋_GBK"/>
          <w:bCs/>
          <w:color w:val="000000"/>
          <w:kern w:val="0"/>
          <w:sz w:val="32"/>
          <w:szCs w:val="32"/>
          <w:highlight w:val="none"/>
          <w:lang w:val="en-US" w:eastAsia="zh-CN" w:bidi="ar-SA"/>
        </w:rPr>
      </w:pPr>
      <w:r>
        <w:rPr>
          <w:rFonts w:hint="eastAsia" w:ascii="Times New Roman" w:hAnsi="Times New Roman" w:eastAsia="方正仿宋_GBK" w:cs="方正仿宋_GBK"/>
          <w:bCs/>
          <w:color w:val="000000"/>
          <w:kern w:val="0"/>
          <w:sz w:val="32"/>
          <w:szCs w:val="32"/>
          <w:highlight w:val="none"/>
          <w:lang w:val="en-US" w:eastAsia="zh-CN" w:bidi="ar-SA"/>
        </w:rPr>
        <w:t>1</w:t>
      </w:r>
      <w:r>
        <w:rPr>
          <w:rFonts w:hint="eastAsia" w:ascii="Times New Roman" w:hAnsi="Times New Roman" w:eastAsia="方正仿宋_GBK" w:cs="方正仿宋_GBK"/>
          <w:bCs/>
          <w:color w:val="000000"/>
          <w:kern w:val="0"/>
          <w:sz w:val="32"/>
          <w:szCs w:val="32"/>
          <w:lang w:val="en-US" w:eastAsia="zh-CN"/>
        </w:rPr>
        <w:t>．</w:t>
      </w:r>
      <w:r>
        <w:rPr>
          <w:rFonts w:hint="eastAsia" w:ascii="Times New Roman" w:hAnsi="Times New Roman" w:eastAsia="方正仿宋_GBK" w:cs="方正仿宋_GBK"/>
          <w:bCs/>
          <w:color w:val="000000"/>
          <w:kern w:val="0"/>
          <w:sz w:val="32"/>
          <w:szCs w:val="32"/>
          <w:highlight w:val="none"/>
          <w:lang w:val="en-US" w:bidi="ar-SA"/>
        </w:rPr>
        <w:t>参赛对象：全市中小学在校教师</w:t>
      </w:r>
      <w:r>
        <w:rPr>
          <w:rFonts w:hint="eastAsia" w:ascii="Times New Roman" w:hAnsi="Times New Roman" w:eastAsia="方正仿宋_GBK" w:cs="方正仿宋_GBK"/>
          <w:bCs/>
          <w:color w:val="000000"/>
          <w:kern w:val="0"/>
          <w:sz w:val="32"/>
          <w:szCs w:val="32"/>
          <w:highlight w:val="none"/>
          <w:lang w:val="en-US" w:eastAsia="zh-CN" w:bidi="ar-SA"/>
        </w:rPr>
        <w:t>（</w:t>
      </w:r>
      <w:r>
        <w:rPr>
          <w:rFonts w:hint="eastAsia" w:ascii="Times New Roman" w:hAnsi="Times New Roman" w:eastAsia="方正仿宋_GBK" w:cs="方正仿宋_GBK"/>
          <w:bCs/>
          <w:color w:val="000000"/>
          <w:kern w:val="0"/>
          <w:sz w:val="32"/>
          <w:szCs w:val="32"/>
          <w:highlight w:val="none"/>
          <w:lang w:val="en-US" w:bidi="ar-SA"/>
        </w:rPr>
        <w:t>含中职</w:t>
      </w:r>
      <w:r>
        <w:rPr>
          <w:rFonts w:hint="eastAsia" w:ascii="Times New Roman" w:hAnsi="Times New Roman" w:eastAsia="方正仿宋_GBK" w:cs="方正仿宋_GBK"/>
          <w:bCs/>
          <w:color w:val="000000"/>
          <w:kern w:val="0"/>
          <w:sz w:val="32"/>
          <w:szCs w:val="32"/>
          <w:highlight w:val="none"/>
          <w:lang w:val="en-US" w:eastAsia="zh-CN" w:bidi="ar-SA"/>
        </w:rPr>
        <w:t>）。</w:t>
      </w:r>
    </w:p>
    <w:p>
      <w:pPr>
        <w:pStyle w:val="2"/>
        <w:keepNext w:val="0"/>
        <w:keepLines w:val="0"/>
        <w:pageBreakBefore w:val="0"/>
        <w:kinsoku/>
        <w:wordWrap/>
        <w:overflowPunct/>
        <w:topLinePunct w:val="0"/>
        <w:autoSpaceDE/>
        <w:autoSpaceDN/>
        <w:bidi w:val="0"/>
        <w:adjustRightInd/>
        <w:spacing w:after="0" w:afterLines="0" w:line="560" w:lineRule="exact"/>
        <w:ind w:left="0" w:firstLine="640" w:firstLineChars="200"/>
        <w:textAlignment w:val="auto"/>
        <w:rPr>
          <w:rFonts w:hint="eastAsia" w:ascii="Times New Roman" w:hAnsi="Times New Roman" w:eastAsia="方正仿宋_GBK" w:cs="方正仿宋_GBK"/>
          <w:bCs/>
          <w:color w:val="000000"/>
          <w:kern w:val="0"/>
          <w:sz w:val="32"/>
          <w:szCs w:val="32"/>
          <w:highlight w:val="none"/>
          <w:lang w:val="en-US" w:eastAsia="zh-CN" w:bidi="ar-SA"/>
        </w:rPr>
      </w:pPr>
      <w:r>
        <w:rPr>
          <w:rFonts w:hint="eastAsia" w:ascii="Times New Roman" w:hAnsi="Times New Roman" w:eastAsia="方正仿宋_GBK" w:cs="方正仿宋_GBK"/>
          <w:bCs/>
          <w:color w:val="000000"/>
          <w:kern w:val="0"/>
          <w:sz w:val="32"/>
          <w:szCs w:val="32"/>
          <w:highlight w:val="none"/>
          <w:lang w:val="en-US" w:eastAsia="zh-CN" w:bidi="ar-SA"/>
        </w:rPr>
        <w:t>2</w:t>
      </w:r>
      <w:r>
        <w:rPr>
          <w:rFonts w:hint="eastAsia" w:ascii="Times New Roman" w:hAnsi="Times New Roman" w:eastAsia="方正仿宋_GBK" w:cs="方正仿宋_GBK"/>
          <w:bCs/>
          <w:color w:val="000000"/>
          <w:kern w:val="0"/>
          <w:sz w:val="32"/>
          <w:szCs w:val="32"/>
          <w:lang w:val="en-US" w:eastAsia="zh-CN"/>
        </w:rPr>
        <w:t>．</w:t>
      </w:r>
      <w:r>
        <w:rPr>
          <w:rFonts w:hint="eastAsia" w:ascii="Times New Roman" w:hAnsi="Times New Roman" w:eastAsia="方正仿宋_GBK" w:cs="方正仿宋_GBK"/>
          <w:bCs/>
          <w:color w:val="000000"/>
          <w:kern w:val="0"/>
          <w:sz w:val="32"/>
          <w:szCs w:val="32"/>
          <w:highlight w:val="none"/>
          <w:lang w:val="en-US" w:bidi="ar-SA"/>
        </w:rPr>
        <w:t>作品要求：</w:t>
      </w:r>
      <w:r>
        <w:rPr>
          <w:rFonts w:hint="eastAsia" w:ascii="Times New Roman" w:hAnsi="Times New Roman" w:eastAsia="方正仿宋_GBK" w:cs="方正仿宋_GBK"/>
          <w:bCs/>
          <w:color w:val="000000"/>
          <w:kern w:val="0"/>
          <w:sz w:val="32"/>
          <w:szCs w:val="32"/>
          <w:highlight w:val="none"/>
          <w:lang w:val="en-US" w:eastAsia="zh-CN" w:bidi="ar-SA"/>
        </w:rPr>
        <w:t>围绕学习贯彻习近平文化思想及习近平总书记关于科技、教育、哲学社会科学等重要论述，弘扬中华优秀传统文化，赓续红色血脉、传承红色基因、弘扬红岩精神，突出交通、消防、网络、金融、校园、社区等公共安全教育，撰写并</w:t>
      </w:r>
      <w:r>
        <w:rPr>
          <w:rFonts w:hint="eastAsia" w:ascii="Times New Roman" w:hAnsi="Times New Roman" w:eastAsia="方正仿宋_GBK" w:cs="方正仿宋_GBK"/>
          <w:bCs/>
          <w:color w:val="000000"/>
          <w:kern w:val="0"/>
          <w:sz w:val="32"/>
          <w:szCs w:val="32"/>
          <w:highlight w:val="none"/>
          <w:lang w:val="en-US" w:bidi="ar-SA"/>
        </w:rPr>
        <w:t>提交</w:t>
      </w:r>
      <w:r>
        <w:rPr>
          <w:rFonts w:hint="eastAsia" w:ascii="Times New Roman" w:hAnsi="Times New Roman" w:eastAsia="方正仿宋_GBK" w:cs="方正仿宋_GBK"/>
          <w:bCs/>
          <w:color w:val="000000"/>
          <w:kern w:val="0"/>
          <w:sz w:val="32"/>
          <w:szCs w:val="32"/>
          <w:highlight w:val="none"/>
          <w:lang w:val="en-US" w:eastAsia="zh-CN" w:bidi="ar-SA"/>
        </w:rPr>
        <w:t>相关</w:t>
      </w:r>
      <w:r>
        <w:rPr>
          <w:rFonts w:hint="eastAsia" w:ascii="Times New Roman" w:hAnsi="Times New Roman" w:eastAsia="方正仿宋_GBK" w:cs="方正仿宋_GBK"/>
          <w:bCs/>
          <w:color w:val="000000"/>
          <w:kern w:val="0"/>
          <w:sz w:val="32"/>
          <w:szCs w:val="32"/>
          <w:highlight w:val="none"/>
          <w:lang w:val="en-US" w:bidi="ar-SA"/>
        </w:rPr>
        <w:t>论文。</w:t>
      </w:r>
    </w:p>
    <w:p>
      <w:pPr>
        <w:pStyle w:val="2"/>
        <w:keepNext w:val="0"/>
        <w:keepLines w:val="0"/>
        <w:pageBreakBefore w:val="0"/>
        <w:kinsoku/>
        <w:wordWrap/>
        <w:overflowPunct/>
        <w:topLinePunct w:val="0"/>
        <w:autoSpaceDE/>
        <w:autoSpaceDN/>
        <w:bidi w:val="0"/>
        <w:adjustRightInd/>
        <w:spacing w:after="0" w:afterLines="0" w:line="560" w:lineRule="exact"/>
        <w:ind w:left="0" w:firstLine="640" w:firstLineChars="200"/>
        <w:textAlignment w:val="auto"/>
        <w:rPr>
          <w:rFonts w:hint="eastAsia" w:ascii="Times New Roman" w:hAnsi="Times New Roman" w:eastAsia="方正仿宋_GBK" w:cs="方正仿宋_GBK"/>
          <w:bCs/>
          <w:color w:val="000000"/>
          <w:kern w:val="0"/>
          <w:sz w:val="32"/>
          <w:szCs w:val="32"/>
          <w:highlight w:val="none"/>
          <w:lang w:val="en-US" w:bidi="ar-SA"/>
        </w:rPr>
      </w:pPr>
      <w:r>
        <w:rPr>
          <w:rFonts w:hint="eastAsia" w:ascii="Times New Roman" w:hAnsi="Times New Roman" w:eastAsia="方正仿宋_GBK" w:cs="方正仿宋_GBK"/>
          <w:bCs/>
          <w:color w:val="000000"/>
          <w:kern w:val="0"/>
          <w:sz w:val="32"/>
          <w:szCs w:val="32"/>
          <w:highlight w:val="none"/>
          <w:lang w:val="en-US" w:eastAsia="zh-CN" w:bidi="ar-SA"/>
        </w:rPr>
        <w:t>3</w:t>
      </w:r>
      <w:r>
        <w:rPr>
          <w:rFonts w:hint="eastAsia" w:ascii="Times New Roman" w:hAnsi="Times New Roman" w:eastAsia="方正仿宋_GBK" w:cs="方正仿宋_GBK"/>
          <w:bCs/>
          <w:color w:val="000000"/>
          <w:kern w:val="0"/>
          <w:sz w:val="32"/>
          <w:szCs w:val="32"/>
          <w:lang w:val="en-US" w:eastAsia="zh-CN"/>
        </w:rPr>
        <w:t>．</w:t>
      </w:r>
      <w:r>
        <w:rPr>
          <w:rFonts w:hint="eastAsia" w:ascii="Times New Roman" w:hAnsi="Times New Roman" w:eastAsia="方正仿宋_GBK" w:cs="方正仿宋_GBK"/>
          <w:bCs/>
          <w:color w:val="000000"/>
          <w:kern w:val="0"/>
          <w:sz w:val="32"/>
          <w:szCs w:val="32"/>
          <w:highlight w:val="none"/>
          <w:lang w:val="en-US" w:bidi="ar-SA"/>
        </w:rPr>
        <w:t>赛事流程</w:t>
      </w:r>
      <w:r>
        <w:rPr>
          <w:rFonts w:hint="eastAsia" w:ascii="Times New Roman" w:hAnsi="Times New Roman" w:eastAsia="方正仿宋_GBK" w:cs="方正仿宋_GBK"/>
          <w:bCs/>
          <w:color w:val="000000"/>
          <w:kern w:val="0"/>
          <w:sz w:val="32"/>
          <w:szCs w:val="32"/>
          <w:highlight w:val="none"/>
          <w:lang w:val="en-US" w:eastAsia="zh-CN" w:bidi="ar-SA"/>
        </w:rPr>
        <w:t>：2024年11月30日前按比赛规则要求将论文提交大赛报名系统；</w:t>
      </w:r>
      <w:r>
        <w:rPr>
          <w:rFonts w:hint="eastAsia" w:ascii="Times New Roman" w:hAnsi="Times New Roman" w:eastAsia="方正仿宋_GBK" w:cs="方正仿宋_GBK"/>
          <w:bCs/>
          <w:color w:val="000000"/>
          <w:kern w:val="0"/>
          <w:sz w:val="32"/>
          <w:szCs w:val="32"/>
          <w:highlight w:val="none"/>
          <w:lang w:val="en-US" w:bidi="ar-SA"/>
        </w:rPr>
        <w:t>202</w:t>
      </w:r>
      <w:r>
        <w:rPr>
          <w:rFonts w:hint="eastAsia" w:ascii="Times New Roman" w:hAnsi="Times New Roman" w:eastAsia="方正仿宋_GBK" w:cs="方正仿宋_GBK"/>
          <w:bCs/>
          <w:color w:val="000000"/>
          <w:kern w:val="0"/>
          <w:sz w:val="32"/>
          <w:szCs w:val="32"/>
          <w:highlight w:val="none"/>
          <w:lang w:val="en-US" w:eastAsia="zh-CN" w:bidi="ar-SA"/>
        </w:rPr>
        <w:t>4</w:t>
      </w:r>
      <w:r>
        <w:rPr>
          <w:rFonts w:hint="eastAsia" w:ascii="Times New Roman" w:hAnsi="Times New Roman" w:eastAsia="方正仿宋_GBK" w:cs="方正仿宋_GBK"/>
          <w:bCs/>
          <w:color w:val="000000"/>
          <w:kern w:val="0"/>
          <w:sz w:val="32"/>
          <w:szCs w:val="32"/>
          <w:highlight w:val="none"/>
          <w:lang w:val="en-US" w:bidi="ar-SA"/>
        </w:rPr>
        <w:t>年1</w:t>
      </w:r>
      <w:r>
        <w:rPr>
          <w:rFonts w:hint="eastAsia" w:ascii="Times New Roman" w:hAnsi="Times New Roman" w:eastAsia="方正仿宋_GBK" w:cs="方正仿宋_GBK"/>
          <w:bCs/>
          <w:color w:val="000000"/>
          <w:kern w:val="0"/>
          <w:sz w:val="32"/>
          <w:szCs w:val="32"/>
          <w:highlight w:val="none"/>
          <w:lang w:val="en-US" w:eastAsia="zh-CN" w:bidi="ar-SA"/>
        </w:rPr>
        <w:t>2</w:t>
      </w:r>
      <w:r>
        <w:rPr>
          <w:rFonts w:hint="eastAsia" w:ascii="Times New Roman" w:hAnsi="Times New Roman" w:eastAsia="方正仿宋_GBK" w:cs="方正仿宋_GBK"/>
          <w:bCs/>
          <w:color w:val="000000"/>
          <w:kern w:val="0"/>
          <w:sz w:val="32"/>
          <w:szCs w:val="32"/>
          <w:highlight w:val="none"/>
          <w:lang w:val="en-US" w:bidi="ar-SA"/>
        </w:rPr>
        <w:t xml:space="preserve"> 月</w:t>
      </w:r>
      <w:r>
        <w:rPr>
          <w:rFonts w:hint="eastAsia" w:ascii="Times New Roman" w:hAnsi="Times New Roman" w:eastAsia="方正仿宋_GBK" w:cs="方正仿宋_GBK"/>
          <w:bCs/>
          <w:color w:val="000000"/>
          <w:kern w:val="0"/>
          <w:sz w:val="32"/>
          <w:szCs w:val="32"/>
          <w:highlight w:val="none"/>
          <w:lang w:val="en-US" w:eastAsia="zh-CN" w:bidi="ar-SA"/>
        </w:rPr>
        <w:t>1日至15</w:t>
      </w:r>
      <w:r>
        <w:rPr>
          <w:rFonts w:hint="eastAsia" w:ascii="Times New Roman" w:hAnsi="Times New Roman" w:eastAsia="方正仿宋_GBK" w:cs="方正仿宋_GBK"/>
          <w:bCs/>
          <w:color w:val="000000"/>
          <w:kern w:val="0"/>
          <w:sz w:val="32"/>
          <w:szCs w:val="32"/>
          <w:highlight w:val="none"/>
          <w:lang w:val="en-US" w:bidi="ar-SA"/>
        </w:rPr>
        <w:t>日，大赛</w:t>
      </w:r>
      <w:r>
        <w:rPr>
          <w:rFonts w:hint="eastAsia" w:ascii="Times New Roman" w:hAnsi="Times New Roman" w:eastAsia="方正仿宋_GBK" w:cs="方正仿宋_GBK"/>
          <w:bCs/>
          <w:color w:val="000000"/>
          <w:kern w:val="0"/>
          <w:sz w:val="32"/>
          <w:szCs w:val="32"/>
          <w:highlight w:val="none"/>
          <w:lang w:val="en-US" w:eastAsia="zh-CN" w:bidi="ar-SA"/>
        </w:rPr>
        <w:t>评审</w:t>
      </w:r>
      <w:r>
        <w:rPr>
          <w:rFonts w:hint="eastAsia" w:ascii="Times New Roman" w:hAnsi="Times New Roman" w:eastAsia="方正仿宋_GBK" w:cs="方正仿宋_GBK"/>
          <w:bCs/>
          <w:color w:val="000000"/>
          <w:kern w:val="0"/>
          <w:sz w:val="32"/>
          <w:szCs w:val="32"/>
          <w:highlight w:val="none"/>
          <w:lang w:val="en-US" w:bidi="ar-SA"/>
        </w:rPr>
        <w:t>专家对全市参赛论文进行</w:t>
      </w:r>
      <w:r>
        <w:rPr>
          <w:rFonts w:hint="eastAsia" w:ascii="Times New Roman" w:hAnsi="Times New Roman" w:eastAsia="方正仿宋_GBK" w:cs="方正仿宋_GBK"/>
          <w:bCs/>
          <w:color w:val="000000"/>
          <w:kern w:val="0"/>
          <w:sz w:val="32"/>
          <w:szCs w:val="32"/>
          <w:highlight w:val="none"/>
          <w:lang w:val="en-US" w:eastAsia="zh-CN" w:bidi="ar-SA"/>
        </w:rPr>
        <w:t>评审</w:t>
      </w:r>
      <w:r>
        <w:rPr>
          <w:rFonts w:hint="eastAsia" w:ascii="Times New Roman" w:hAnsi="Times New Roman" w:eastAsia="方正仿宋_GBK" w:cs="方正仿宋_GBK"/>
          <w:bCs/>
          <w:color w:val="000000"/>
          <w:kern w:val="0"/>
          <w:sz w:val="32"/>
          <w:szCs w:val="32"/>
          <w:highlight w:val="none"/>
          <w:lang w:val="en-US" w:bidi="ar-SA"/>
        </w:rPr>
        <w:t>。</w:t>
      </w:r>
    </w:p>
    <w:p>
      <w:pPr>
        <w:widowControl w:val="0"/>
        <w:spacing w:afterLines="0" w:line="560" w:lineRule="exact"/>
        <w:ind w:firstLine="640" w:firstLineChars="200"/>
        <w:jc w:val="left"/>
        <w:rPr>
          <w:rFonts w:hint="eastAsia" w:ascii="方正楷体_GBK" w:hAnsi="方正楷体_GBK" w:eastAsia="方正楷体_GBK" w:cs="方正楷体_GBK"/>
          <w:bCs/>
          <w:color w:val="000000"/>
          <w:kern w:val="0"/>
          <w:sz w:val="32"/>
          <w:szCs w:val="32"/>
          <w:lang w:eastAsia="zh-CN"/>
        </w:rPr>
      </w:pPr>
      <w:r>
        <w:rPr>
          <w:rFonts w:hint="eastAsia" w:ascii="方正楷体_GBK" w:hAnsi="方正楷体_GBK" w:eastAsia="方正楷体_GBK" w:cs="方正楷体_GBK"/>
          <w:bCs/>
          <w:color w:val="000000"/>
          <w:kern w:val="0"/>
          <w:sz w:val="32"/>
          <w:szCs w:val="32"/>
          <w:lang w:val="en-US" w:eastAsia="zh-CN"/>
        </w:rPr>
        <w:t>（三）</w:t>
      </w:r>
      <w:r>
        <w:rPr>
          <w:rFonts w:hint="eastAsia" w:ascii="方正楷体_GBK" w:hAnsi="方正楷体_GBK" w:eastAsia="方正楷体_GBK" w:cs="方正楷体_GBK"/>
          <w:bCs/>
          <w:color w:val="000000"/>
          <w:kern w:val="0"/>
          <w:sz w:val="32"/>
          <w:szCs w:val="32"/>
        </w:rPr>
        <w:t>科普短视频赛</w:t>
      </w:r>
    </w:p>
    <w:p>
      <w:pPr>
        <w:pStyle w:val="2"/>
        <w:numPr>
          <w:ilvl w:val="-1"/>
          <w:numId w:val="0"/>
        </w:numPr>
        <w:spacing w:after="0" w:afterLines="0" w:line="560" w:lineRule="exact"/>
        <w:ind w:firstLine="640" w:firstLineChars="200"/>
        <w:rPr>
          <w:rFonts w:hint="eastAsia" w:ascii="Times New Roman" w:hAnsi="Times New Roman" w:eastAsia="方正仿宋_GBK" w:cs="方正仿宋_GBK"/>
          <w:bCs/>
          <w:color w:val="000000"/>
          <w:kern w:val="0"/>
          <w:sz w:val="32"/>
          <w:szCs w:val="32"/>
          <w:lang w:eastAsia="zh-CN"/>
        </w:rPr>
      </w:pPr>
      <w:r>
        <w:rPr>
          <w:rFonts w:hint="eastAsia" w:ascii="Times New Roman" w:hAnsi="Times New Roman" w:eastAsia="方正仿宋_GBK" w:cs="方正仿宋_GBK"/>
          <w:bCs/>
          <w:color w:val="000000"/>
          <w:kern w:val="0"/>
          <w:sz w:val="32"/>
          <w:szCs w:val="32"/>
          <w:lang w:val="en-US" w:eastAsia="zh-CN"/>
        </w:rPr>
        <w:t>1．</w:t>
      </w:r>
      <w:r>
        <w:rPr>
          <w:rFonts w:hint="eastAsia" w:ascii="Times New Roman" w:hAnsi="Times New Roman" w:eastAsia="方正仿宋_GBK" w:cs="方正仿宋_GBK"/>
          <w:bCs/>
          <w:color w:val="000000"/>
          <w:kern w:val="0"/>
          <w:sz w:val="32"/>
          <w:szCs w:val="32"/>
        </w:rPr>
        <w:t>参赛对象</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全市中小学教师</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含中职</w:t>
      </w:r>
      <w:r>
        <w:rPr>
          <w:rFonts w:hint="eastAsia" w:ascii="Times New Roman" w:hAnsi="Times New Roman" w:eastAsia="方正仿宋_GBK" w:cs="方正仿宋_GBK"/>
          <w:bCs/>
          <w:color w:val="000000"/>
          <w:kern w:val="0"/>
          <w:sz w:val="32"/>
          <w:szCs w:val="32"/>
          <w:lang w:eastAsia="zh-CN"/>
        </w:rPr>
        <w:t>）、科普工作者等。</w:t>
      </w:r>
    </w:p>
    <w:p>
      <w:pPr>
        <w:pStyle w:val="2"/>
        <w:spacing w:after="0" w:afterLines="0" w:line="560" w:lineRule="exact"/>
        <w:ind w:firstLine="640" w:firstLineChars="200"/>
        <w:rPr>
          <w:rFonts w:hint="eastAsia" w:ascii="Times New Roman" w:hAnsi="Times New Roman" w:eastAsia="方正仿宋_GBK" w:cs="方正仿宋_GBK"/>
          <w:bCs/>
          <w:color w:val="000000"/>
          <w:kern w:val="0"/>
          <w:sz w:val="32"/>
          <w:szCs w:val="32"/>
          <w:lang w:eastAsia="zh-CN"/>
        </w:rPr>
      </w:pPr>
      <w:r>
        <w:rPr>
          <w:rFonts w:hint="eastAsia" w:ascii="Times New Roman" w:hAnsi="Times New Roman" w:eastAsia="方正仿宋_GBK" w:cs="方正仿宋_GBK"/>
          <w:bCs/>
          <w:color w:val="000000"/>
          <w:kern w:val="0"/>
          <w:sz w:val="32"/>
          <w:szCs w:val="32"/>
          <w:lang w:val="en-US" w:eastAsia="zh-CN"/>
        </w:rPr>
        <w:t>2．</w:t>
      </w:r>
      <w:r>
        <w:rPr>
          <w:rFonts w:hint="eastAsia" w:ascii="Times New Roman" w:hAnsi="Times New Roman" w:eastAsia="方正仿宋_GBK" w:cs="方正仿宋_GBK"/>
          <w:bCs/>
          <w:color w:val="000000"/>
          <w:kern w:val="0"/>
          <w:sz w:val="32"/>
          <w:szCs w:val="32"/>
        </w:rPr>
        <w:t>作品要求：参赛作品须紧扣大赛主题，以纪实、动漫、讲述类短视频，</w:t>
      </w:r>
      <w:r>
        <w:rPr>
          <w:rFonts w:hint="eastAsia" w:ascii="Times New Roman" w:hAnsi="Times New Roman" w:eastAsia="方正仿宋_GBK" w:cs="方正仿宋_GBK"/>
          <w:bCs/>
          <w:color w:val="000000"/>
          <w:kern w:val="0"/>
          <w:sz w:val="32"/>
          <w:szCs w:val="32"/>
          <w:lang w:eastAsia="zh-CN"/>
        </w:rPr>
        <w:t>传播</w:t>
      </w:r>
      <w:r>
        <w:rPr>
          <w:rFonts w:hint="eastAsia" w:ascii="Times New Roman" w:hAnsi="Times New Roman" w:eastAsia="方正仿宋_GBK" w:cs="方正仿宋_GBK"/>
          <w:bCs/>
          <w:color w:val="000000"/>
          <w:kern w:val="0"/>
          <w:sz w:val="32"/>
          <w:szCs w:val="32"/>
        </w:rPr>
        <w:t>中华优秀传统文化</w:t>
      </w:r>
      <w:r>
        <w:rPr>
          <w:rFonts w:hint="eastAsia" w:ascii="Times New Roman" w:hAnsi="Times New Roman" w:eastAsia="方正仿宋_GBK" w:cs="方正仿宋_GBK"/>
          <w:bCs/>
          <w:color w:val="000000"/>
          <w:kern w:val="0"/>
          <w:sz w:val="32"/>
          <w:szCs w:val="32"/>
          <w:lang w:eastAsia="zh-CN"/>
        </w:rPr>
        <w:t>和巴渝文化</w:t>
      </w:r>
      <w:r>
        <w:rPr>
          <w:rFonts w:hint="eastAsia" w:ascii="Times New Roman" w:hAnsi="Times New Roman" w:eastAsia="方正仿宋_GBK" w:cs="方正仿宋_GBK"/>
          <w:bCs/>
          <w:color w:val="000000"/>
          <w:kern w:val="0"/>
          <w:sz w:val="32"/>
          <w:szCs w:val="32"/>
        </w:rPr>
        <w:t>，弘扬</w:t>
      </w:r>
      <w:r>
        <w:rPr>
          <w:rFonts w:hint="eastAsia" w:ascii="Times New Roman" w:hAnsi="Times New Roman" w:eastAsia="方正仿宋_GBK" w:cs="方正仿宋_GBK"/>
          <w:bCs/>
          <w:color w:val="000000"/>
          <w:kern w:val="0"/>
          <w:sz w:val="32"/>
          <w:szCs w:val="32"/>
          <w:lang w:eastAsia="zh-CN"/>
        </w:rPr>
        <w:t>科学家</w:t>
      </w:r>
      <w:r>
        <w:rPr>
          <w:rFonts w:hint="eastAsia" w:ascii="Times New Roman" w:hAnsi="Times New Roman" w:eastAsia="方正仿宋_GBK" w:cs="方正仿宋_GBK"/>
          <w:bCs/>
          <w:color w:val="000000"/>
          <w:kern w:val="0"/>
          <w:sz w:val="32"/>
          <w:szCs w:val="32"/>
        </w:rPr>
        <w:t>精神</w:t>
      </w:r>
      <w:r>
        <w:rPr>
          <w:rFonts w:hint="eastAsia" w:ascii="Times New Roman" w:hAnsi="Times New Roman" w:eastAsia="方正仿宋_GBK" w:cs="方正仿宋_GBK"/>
          <w:bCs/>
          <w:color w:val="000000"/>
          <w:kern w:val="0"/>
          <w:sz w:val="32"/>
          <w:szCs w:val="32"/>
          <w:lang w:eastAsia="zh-CN"/>
        </w:rPr>
        <w:t>，普及科学知识等。</w:t>
      </w:r>
      <w:r>
        <w:rPr>
          <w:rFonts w:hint="eastAsia" w:ascii="Times New Roman" w:hAnsi="Times New Roman" w:eastAsia="方正仿宋_GBK" w:cs="方正仿宋_GBK"/>
          <w:bCs/>
          <w:color w:val="000000"/>
          <w:kern w:val="0"/>
          <w:sz w:val="32"/>
          <w:szCs w:val="32"/>
        </w:rPr>
        <w:t>时长不超过5分钟</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分辨率不低于1920×1080。画面清晰干净，字幕完整准确</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不带</w:t>
      </w:r>
      <w:r>
        <w:rPr>
          <w:rFonts w:hint="eastAsia" w:ascii="Times New Roman" w:hAnsi="Times New Roman" w:eastAsia="方正仿宋_GBK" w:cs="方正仿宋_GBK"/>
          <w:bCs/>
          <w:color w:val="000000"/>
          <w:kern w:val="0"/>
          <w:sz w:val="32"/>
          <w:szCs w:val="32"/>
          <w:lang w:eastAsia="zh-CN"/>
        </w:rPr>
        <w:t>无关</w:t>
      </w:r>
      <w:r>
        <w:rPr>
          <w:rFonts w:hint="eastAsia" w:ascii="Times New Roman" w:hAnsi="Times New Roman" w:eastAsia="方正仿宋_GBK" w:cs="方正仿宋_GBK"/>
          <w:bCs/>
          <w:color w:val="000000"/>
          <w:kern w:val="0"/>
          <w:sz w:val="32"/>
          <w:szCs w:val="32"/>
        </w:rPr>
        <w:t>标</w:t>
      </w:r>
      <w:r>
        <w:rPr>
          <w:rFonts w:hint="eastAsia" w:ascii="Times New Roman" w:hAnsi="Times New Roman" w:eastAsia="方正仿宋_GBK" w:cs="方正仿宋_GBK"/>
          <w:bCs/>
          <w:color w:val="000000"/>
          <w:kern w:val="0"/>
          <w:sz w:val="32"/>
          <w:szCs w:val="32"/>
          <w:lang w:eastAsia="zh-CN"/>
        </w:rPr>
        <w:t>识</w:t>
      </w:r>
      <w:r>
        <w:rPr>
          <w:rFonts w:hint="eastAsia" w:ascii="Times New Roman" w:hAnsi="Times New Roman" w:eastAsia="方正仿宋_GBK" w:cs="方正仿宋_GBK"/>
          <w:bCs/>
          <w:color w:val="000000"/>
          <w:kern w:val="0"/>
          <w:sz w:val="32"/>
          <w:szCs w:val="32"/>
        </w:rPr>
        <w:t>。</w:t>
      </w:r>
    </w:p>
    <w:p>
      <w:pPr>
        <w:pStyle w:val="2"/>
        <w:spacing w:after="0" w:afterLines="0" w:line="560" w:lineRule="exact"/>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方正仿宋_GBK"/>
          <w:bCs/>
          <w:color w:val="000000"/>
          <w:kern w:val="0"/>
          <w:sz w:val="32"/>
          <w:szCs w:val="32"/>
        </w:rPr>
        <w:t>3</w:t>
      </w:r>
      <w:r>
        <w:rPr>
          <w:rFonts w:hint="eastAsia" w:ascii="Times New Roman" w:hAnsi="Times New Roman" w:eastAsia="方正仿宋_GBK" w:cs="方正仿宋_GBK"/>
          <w:bCs/>
          <w:color w:val="000000"/>
          <w:kern w:val="0"/>
          <w:sz w:val="32"/>
          <w:szCs w:val="32"/>
          <w:lang w:val="en-US" w:eastAsia="zh-CN"/>
        </w:rPr>
        <w:t>．</w:t>
      </w:r>
      <w:r>
        <w:rPr>
          <w:rFonts w:hint="eastAsia" w:ascii="Times New Roman" w:hAnsi="Times New Roman" w:eastAsia="方正仿宋_GBK" w:cs="方正仿宋_GBK"/>
          <w:bCs/>
          <w:color w:val="000000"/>
          <w:kern w:val="0"/>
          <w:sz w:val="32"/>
          <w:szCs w:val="32"/>
        </w:rPr>
        <w:t>赛事流程</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围绕</w:t>
      </w:r>
      <w:r>
        <w:rPr>
          <w:rFonts w:hint="eastAsia" w:ascii="Times New Roman" w:hAnsi="Times New Roman" w:eastAsia="方正仿宋_GBK" w:cs="方正仿宋_GBK"/>
          <w:bCs/>
          <w:color w:val="000000"/>
          <w:kern w:val="0"/>
          <w:sz w:val="32"/>
          <w:szCs w:val="32"/>
          <w:lang w:eastAsia="zh-CN"/>
        </w:rPr>
        <w:t>大赛</w:t>
      </w:r>
      <w:r>
        <w:rPr>
          <w:rFonts w:hint="eastAsia" w:ascii="Times New Roman" w:hAnsi="Times New Roman" w:eastAsia="方正仿宋_GBK" w:cs="方正仿宋_GBK"/>
          <w:bCs/>
          <w:color w:val="000000"/>
          <w:kern w:val="0"/>
          <w:sz w:val="32"/>
          <w:szCs w:val="32"/>
        </w:rPr>
        <w:t>主题拍摄并编辑视频提交到大赛报名系统。2024年12月1日至15日大赛评审专家对全市参赛短视频进行评审</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lang w:val="en-US" w:eastAsia="zh-CN" w:bidi="ar-SA"/>
        </w:rPr>
        <w:t>并择优在重庆市社科普及传媒矩阵发布推广</w:t>
      </w:r>
      <w:r>
        <w:rPr>
          <w:rFonts w:hint="eastAsia" w:ascii="方正仿宋_GBK" w:hAnsi="方正仿宋_GBK" w:eastAsia="方正仿宋_GBK" w:cs="方正仿宋_GBK"/>
          <w:sz w:val="32"/>
          <w:szCs w:val="32"/>
        </w:rPr>
        <w:t>。</w:t>
      </w:r>
    </w:p>
    <w:p>
      <w:pPr>
        <w:pStyle w:val="2"/>
        <w:spacing w:after="0" w:afterLines="0" w:line="560" w:lineRule="exact"/>
        <w:ind w:firstLine="640" w:firstLineChars="200"/>
        <w:rPr>
          <w:rFonts w:ascii="Times New Roman" w:hAnsi="Times New Roman"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lang w:eastAsia="zh-CN"/>
        </w:rPr>
        <w:t>七</w:t>
      </w:r>
      <w:r>
        <w:rPr>
          <w:rFonts w:hint="eastAsia" w:ascii="方正黑体_GBK" w:hAnsi="方正黑体_GBK" w:eastAsia="方正黑体_GBK" w:cs="方正黑体_GBK"/>
          <w:bCs/>
          <w:color w:val="000000"/>
          <w:kern w:val="0"/>
          <w:sz w:val="32"/>
          <w:szCs w:val="32"/>
        </w:rPr>
        <w:t>、其他事项</w:t>
      </w:r>
    </w:p>
    <w:p>
      <w:pPr>
        <w:pStyle w:val="2"/>
        <w:spacing w:after="0" w:afterLines="0" w:line="560" w:lineRule="exact"/>
        <w:ind w:firstLine="640" w:firstLineChars="200"/>
        <w:rPr>
          <w:rFonts w:ascii="Times New Roman" w:hAnsi="Times New Roman" w:eastAsia="方正仿宋_GBK" w:cs="方正仿宋_GBK"/>
          <w:bCs/>
          <w:color w:val="000000"/>
          <w:kern w:val="0"/>
          <w:sz w:val="32"/>
          <w:szCs w:val="32"/>
        </w:rPr>
      </w:pPr>
      <w:r>
        <w:rPr>
          <w:rFonts w:hint="eastAsia" w:ascii="方正楷体_GBK" w:hAnsi="方正楷体_GBK" w:eastAsia="方正楷体_GBK" w:cs="方正楷体_GBK"/>
          <w:bCs/>
          <w:color w:val="000000"/>
          <w:kern w:val="0"/>
          <w:sz w:val="32"/>
          <w:szCs w:val="32"/>
        </w:rPr>
        <w:t>（一）初赛区域赛组织</w:t>
      </w:r>
      <w:r>
        <w:rPr>
          <w:rFonts w:hint="eastAsia" w:ascii="方正楷体_GBK" w:hAnsi="方正楷体_GBK" w:eastAsia="方正楷体_GBK" w:cs="方正楷体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各</w:t>
      </w:r>
      <w:r>
        <w:rPr>
          <w:rFonts w:hint="eastAsia" w:ascii="Times New Roman" w:hAnsi="Times New Roman" w:eastAsia="方正仿宋_GBK" w:cs="方正仿宋_GBK"/>
          <w:bCs/>
          <w:color w:val="000000"/>
          <w:kern w:val="0"/>
          <w:sz w:val="32"/>
          <w:szCs w:val="32"/>
          <w:lang w:eastAsia="zh-CN"/>
        </w:rPr>
        <w:t>赛</w:t>
      </w:r>
      <w:r>
        <w:rPr>
          <w:rFonts w:hint="eastAsia" w:ascii="Times New Roman" w:hAnsi="Times New Roman" w:eastAsia="方正仿宋_GBK" w:cs="方正仿宋_GBK"/>
          <w:bCs/>
          <w:color w:val="000000"/>
          <w:kern w:val="0"/>
          <w:sz w:val="32"/>
          <w:szCs w:val="32"/>
        </w:rPr>
        <w:t>项</w:t>
      </w:r>
      <w:r>
        <w:rPr>
          <w:rFonts w:hint="eastAsia" w:ascii="Times New Roman" w:hAnsi="Times New Roman" w:eastAsia="方正仿宋_GBK" w:cs="方正仿宋_GBK"/>
          <w:bCs/>
          <w:color w:val="000000"/>
          <w:kern w:val="0"/>
          <w:sz w:val="32"/>
          <w:szCs w:val="32"/>
          <w:lang w:eastAsia="zh-CN"/>
        </w:rPr>
        <w:t>报名人数</w:t>
      </w:r>
      <w:r>
        <w:rPr>
          <w:rFonts w:hint="eastAsia" w:ascii="Times New Roman" w:hAnsi="Times New Roman" w:eastAsia="方正仿宋_GBK" w:cs="方正仿宋_GBK"/>
          <w:bCs/>
          <w:color w:val="000000"/>
          <w:kern w:val="0"/>
          <w:sz w:val="32"/>
          <w:szCs w:val="32"/>
        </w:rPr>
        <w:t>达到一定</w:t>
      </w:r>
      <w:r>
        <w:rPr>
          <w:rFonts w:hint="eastAsia" w:ascii="Times New Roman" w:hAnsi="Times New Roman" w:eastAsia="方正仿宋_GBK" w:cs="方正仿宋_GBK"/>
          <w:bCs/>
          <w:color w:val="000000"/>
          <w:kern w:val="0"/>
          <w:sz w:val="32"/>
          <w:szCs w:val="32"/>
          <w:lang w:eastAsia="zh-CN"/>
        </w:rPr>
        <w:t>规模的区县</w:t>
      </w:r>
      <w:r>
        <w:rPr>
          <w:rFonts w:hint="eastAsia" w:ascii="Times New Roman" w:hAnsi="Times New Roman" w:eastAsia="方正仿宋_GBK" w:cs="方正仿宋_GBK"/>
          <w:bCs/>
          <w:color w:val="000000"/>
          <w:kern w:val="0"/>
          <w:sz w:val="32"/>
          <w:szCs w:val="32"/>
        </w:rPr>
        <w:t>（自治县）</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相关部门、社会团体、科研机构等可向</w:t>
      </w:r>
      <w:r>
        <w:rPr>
          <w:rFonts w:hint="eastAsia" w:ascii="Times New Roman" w:hAnsi="Times New Roman" w:eastAsia="方正仿宋_GBK" w:cs="方正仿宋_GBK"/>
          <w:bCs/>
          <w:color w:val="000000"/>
          <w:kern w:val="0"/>
          <w:sz w:val="32"/>
          <w:szCs w:val="32"/>
          <w:lang w:eastAsia="zh-CN"/>
        </w:rPr>
        <w:t>大赛</w:t>
      </w:r>
      <w:r>
        <w:rPr>
          <w:rFonts w:hint="eastAsia" w:ascii="Times New Roman" w:hAnsi="Times New Roman" w:eastAsia="方正仿宋_GBK" w:cs="方正仿宋_GBK"/>
          <w:bCs/>
          <w:color w:val="000000"/>
          <w:kern w:val="0"/>
          <w:sz w:val="32"/>
          <w:szCs w:val="32"/>
        </w:rPr>
        <w:t>组委会申请举办区域初赛，赛项及评审标准与决赛一致</w:t>
      </w:r>
      <w:r>
        <w:rPr>
          <w:rFonts w:hint="eastAsia" w:ascii="Times New Roman" w:hAnsi="Times New Roman" w:eastAsia="方正仿宋_GBK" w:cs="方正仿宋_GBK"/>
          <w:bCs/>
          <w:color w:val="000000"/>
          <w:kern w:val="0"/>
          <w:sz w:val="32"/>
          <w:szCs w:val="32"/>
          <w:lang w:eastAsia="zh-CN"/>
        </w:rPr>
        <w:t>。没达到区域赛规模的地区</w:t>
      </w:r>
      <w:r>
        <w:rPr>
          <w:rFonts w:hint="eastAsia" w:ascii="Times New Roman" w:hAnsi="Times New Roman" w:eastAsia="方正仿宋_GBK" w:cs="方正仿宋_GBK"/>
          <w:bCs/>
          <w:color w:val="000000"/>
          <w:kern w:val="0"/>
          <w:sz w:val="32"/>
          <w:szCs w:val="32"/>
        </w:rPr>
        <w:t>由大赛组委会统筹组织初赛。</w:t>
      </w:r>
    </w:p>
    <w:p>
      <w:pPr>
        <w:pStyle w:val="2"/>
        <w:spacing w:after="0" w:afterLines="0" w:line="560" w:lineRule="exact"/>
        <w:ind w:firstLine="640" w:firstLineChars="200"/>
        <w:rPr>
          <w:rFonts w:hint="eastAsia" w:ascii="Times New Roman" w:hAnsi="Times New Roman" w:eastAsia="方正仿宋_GBK" w:cs="方正仿宋_GBK"/>
          <w:bCs/>
          <w:color w:val="000000"/>
          <w:kern w:val="0"/>
          <w:sz w:val="32"/>
          <w:szCs w:val="32"/>
        </w:rPr>
      </w:pPr>
      <w:r>
        <w:rPr>
          <w:rFonts w:hint="eastAsia" w:ascii="方正楷体_GBK" w:hAnsi="方正楷体_GBK" w:eastAsia="方正楷体_GBK" w:cs="方正楷体_GBK"/>
          <w:bCs/>
          <w:color w:val="000000"/>
          <w:kern w:val="0"/>
          <w:sz w:val="32"/>
          <w:szCs w:val="32"/>
        </w:rPr>
        <w:t>（二）赛项解读培训会</w:t>
      </w:r>
      <w:r>
        <w:rPr>
          <w:rFonts w:hint="eastAsia" w:ascii="方正楷体_GBK" w:hAnsi="方正楷体_GBK" w:eastAsia="方正楷体_GBK" w:cs="方正楷体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2024年9月，</w:t>
      </w:r>
      <w:r>
        <w:rPr>
          <w:rFonts w:hint="eastAsia" w:ascii="Times New Roman" w:hAnsi="Times New Roman" w:eastAsia="方正仿宋_GBK" w:cs="方正仿宋_GBK"/>
          <w:bCs/>
          <w:color w:val="000000"/>
          <w:kern w:val="0"/>
          <w:sz w:val="32"/>
          <w:szCs w:val="32"/>
          <w:lang w:val="en-US" w:eastAsia="zh-CN"/>
        </w:rPr>
        <w:t>大赛组委会</w:t>
      </w:r>
      <w:r>
        <w:rPr>
          <w:rFonts w:hint="eastAsia" w:ascii="Times New Roman" w:hAnsi="Times New Roman" w:eastAsia="方正仿宋_GBK" w:cs="方正仿宋_GBK"/>
          <w:bCs/>
          <w:color w:val="000000"/>
          <w:kern w:val="0"/>
          <w:sz w:val="32"/>
          <w:szCs w:val="32"/>
          <w:highlight w:val="none"/>
        </w:rPr>
        <w:t>将</w:t>
      </w:r>
      <w:r>
        <w:rPr>
          <w:rFonts w:hint="eastAsia" w:ascii="Times New Roman" w:hAnsi="Times New Roman" w:eastAsia="方正仿宋_GBK" w:cs="方正仿宋_GBK"/>
          <w:bCs/>
          <w:color w:val="000000"/>
          <w:kern w:val="0"/>
          <w:sz w:val="32"/>
          <w:szCs w:val="32"/>
          <w:highlight w:val="none"/>
          <w:lang w:eastAsia="zh-CN"/>
        </w:rPr>
        <w:t>分片区依</w:t>
      </w:r>
      <w:r>
        <w:rPr>
          <w:rFonts w:hint="eastAsia" w:ascii="Times New Roman" w:hAnsi="Times New Roman" w:eastAsia="方正仿宋_GBK" w:cs="方正仿宋_GBK"/>
          <w:bCs/>
          <w:color w:val="000000"/>
          <w:kern w:val="0"/>
          <w:sz w:val="32"/>
          <w:szCs w:val="32"/>
          <w:highlight w:val="none"/>
        </w:rPr>
        <w:t>次召开</w:t>
      </w:r>
      <w:r>
        <w:rPr>
          <w:rFonts w:hint="eastAsia" w:ascii="Times New Roman" w:hAnsi="Times New Roman" w:eastAsia="方正仿宋_GBK" w:cs="方正仿宋_GBK"/>
          <w:bCs/>
          <w:color w:val="000000"/>
          <w:kern w:val="0"/>
          <w:sz w:val="32"/>
          <w:szCs w:val="32"/>
        </w:rPr>
        <w:t>第二届重庆市青少年科普创作大赛赛</w:t>
      </w:r>
      <w:r>
        <w:rPr>
          <w:rFonts w:hint="eastAsia" w:ascii="Times New Roman" w:hAnsi="Times New Roman" w:eastAsia="方正仿宋_GBK" w:cs="方正仿宋_GBK"/>
          <w:bCs/>
          <w:color w:val="000000"/>
          <w:kern w:val="0"/>
          <w:sz w:val="32"/>
          <w:szCs w:val="32"/>
          <w:lang w:eastAsia="zh-CN"/>
        </w:rPr>
        <w:t>事</w:t>
      </w:r>
      <w:r>
        <w:rPr>
          <w:rFonts w:hint="eastAsia" w:ascii="Times New Roman" w:hAnsi="Times New Roman" w:eastAsia="方正仿宋_GBK" w:cs="方正仿宋_GBK"/>
          <w:bCs/>
          <w:color w:val="000000"/>
          <w:kern w:val="0"/>
          <w:sz w:val="32"/>
          <w:szCs w:val="32"/>
        </w:rPr>
        <w:t>说明会议，解读大赛各赛项主题与规则。</w:t>
      </w:r>
    </w:p>
    <w:p>
      <w:pPr>
        <w:pStyle w:val="2"/>
        <w:spacing w:after="0" w:afterLines="0" w:line="560" w:lineRule="exact"/>
        <w:ind w:firstLine="640" w:firstLineChars="200"/>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联系方式</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sz w:val="32"/>
          <w:szCs w:val="32"/>
        </w:rPr>
        <w:t>联系人：代建、</w:t>
      </w:r>
      <w:r>
        <w:rPr>
          <w:rFonts w:ascii="方正仿宋_GBK" w:hAnsi="方正仿宋_GBK" w:eastAsia="方正仿宋_GBK" w:cs="方正仿宋_GBK"/>
          <w:color w:val="000000" w:themeColor="text1"/>
          <w:sz w:val="32"/>
          <w:szCs w:val="32"/>
          <w14:textFill>
            <w14:solidFill>
              <w14:schemeClr w14:val="tx1"/>
            </w14:solidFill>
          </w14:textFill>
        </w:rPr>
        <w:t>王彦杰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z w:val="32"/>
          <w:szCs w:val="32"/>
        </w:rPr>
        <w:t>联</w:t>
      </w:r>
      <w:r>
        <w:rPr>
          <w:rFonts w:hint="eastAsia" w:ascii="Times New Roman" w:hAnsi="Times New Roman" w:eastAsia="方正仿宋_GBK" w:cs="方正仿宋_GBK"/>
          <w:bCs/>
          <w:color w:val="000000"/>
          <w:kern w:val="0"/>
          <w:sz w:val="32"/>
          <w:szCs w:val="32"/>
        </w:rPr>
        <w:t>系电话：60378372、15320216593、</w:t>
      </w:r>
      <w:r>
        <w:rPr>
          <w:rFonts w:ascii="Times New Roman" w:hAnsi="Times New Roman" w:eastAsia="方正仿宋_GBK" w:cs="方正仿宋_GBK"/>
          <w:bCs/>
          <w:color w:val="000000"/>
          <w:kern w:val="0"/>
          <w:sz w:val="32"/>
          <w:szCs w:val="32"/>
        </w:rPr>
        <w:t>67731231</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大赛官方微信公众号：“渝见科普”</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ID：cqkpzc</w:t>
      </w:r>
      <w:r>
        <w:rPr>
          <w:rFonts w:hint="eastAsia" w:ascii="Times New Roman" w:hAnsi="Times New Roman" w:eastAsia="方正仿宋_GBK" w:cs="方正仿宋_GBK"/>
          <w:bCs/>
          <w:color w:val="000000"/>
          <w:kern w:val="0"/>
          <w:sz w:val="32"/>
          <w:szCs w:val="32"/>
          <w:lang w:eastAsia="zh-CN"/>
        </w:rPr>
        <w:t>；</w:t>
      </w:r>
      <w:r>
        <w:rPr>
          <w:rFonts w:hint="eastAsia" w:ascii="Times New Roman" w:hAnsi="Times New Roman" w:eastAsia="方正仿宋_GBK" w:cs="方正仿宋_GBK"/>
          <w:bCs/>
          <w:color w:val="000000"/>
          <w:kern w:val="0"/>
          <w:sz w:val="32"/>
          <w:szCs w:val="32"/>
        </w:rPr>
        <w:t xml:space="preserve">大赛邮箱： </w:t>
      </w:r>
      <w:r>
        <w:fldChar w:fldCharType="begin"/>
      </w:r>
      <w:r>
        <w:instrText xml:space="preserve"> HYPERLINK "mailto:kxpjzwh@163.com" </w:instrText>
      </w:r>
      <w:r>
        <w:fldChar w:fldCharType="separate"/>
      </w:r>
      <w:r>
        <w:rPr>
          <w:rFonts w:hint="eastAsia" w:ascii="Times New Roman" w:hAnsi="Times New Roman" w:eastAsia="方正仿宋_GBK" w:cs="方正仿宋_GBK"/>
          <w:bCs/>
          <w:color w:val="000000"/>
          <w:kern w:val="0"/>
          <w:sz w:val="32"/>
          <w:szCs w:val="32"/>
        </w:rPr>
        <w:t>kxpjzwh@163.com</w:t>
      </w:r>
      <w:r>
        <w:rPr>
          <w:rFonts w:hint="eastAsia" w:ascii="Times New Roman" w:hAnsi="Times New Roman" w:eastAsia="方正仿宋_GBK" w:cs="方正仿宋_GBK"/>
          <w:bCs/>
          <w:color w:val="000000"/>
          <w:kern w:val="0"/>
          <w:sz w:val="32"/>
          <w:szCs w:val="32"/>
        </w:rPr>
        <w:fldChar w:fldCharType="end"/>
      </w:r>
      <w:r>
        <w:rPr>
          <w:rFonts w:hint="eastAsia" w:ascii="Times New Roman" w:hAnsi="Times New Roman" w:eastAsia="方正仿宋_GBK" w:cs="方正仿宋_GBK"/>
          <w:bCs/>
          <w:color w:val="000000"/>
          <w:kern w:val="0"/>
          <w:sz w:val="32"/>
          <w:szCs w:val="32"/>
          <w:lang w:eastAsia="zh-CN"/>
        </w:rPr>
        <w:t>；</w:t>
      </w:r>
      <w:r>
        <w:rPr>
          <w:rFonts w:hint="eastAsia" w:ascii="方正仿宋_GBK" w:hAnsi="方正仿宋_GBK" w:eastAsia="方正仿宋_GBK" w:cs="方正仿宋_GBK"/>
          <w:sz w:val="32"/>
          <w:szCs w:val="32"/>
        </w:rPr>
        <w:t>大赛</w:t>
      </w:r>
      <w:r>
        <w:rPr>
          <w:rFonts w:hint="default" w:ascii="Times New Roman" w:hAnsi="Times New Roman" w:eastAsia="方正仿宋_GBK" w:cs="Times New Roman"/>
          <w:sz w:val="32"/>
          <w:szCs w:val="32"/>
        </w:rPr>
        <w:t>QQ群：853434047</w:t>
      </w:r>
      <w:r>
        <w:rPr>
          <w:rFonts w:hint="default" w:ascii="Times New Roman" w:hAnsi="Times New Roman" w:eastAsia="方正仿宋_GBK" w:cs="Times New Roman"/>
          <w:sz w:val="32"/>
          <w:szCs w:val="32"/>
          <w:lang w:eastAsia="zh-CN"/>
        </w:rPr>
        <w:t>。</w:t>
      </w:r>
    </w:p>
    <w:p>
      <w:pPr>
        <w:pStyle w:val="2"/>
        <w:spacing w:after="0" w:afterLines="0" w:line="240" w:lineRule="exact"/>
        <w:ind w:firstLine="640" w:firstLineChars="200"/>
        <w:rPr>
          <w:rFonts w:hint="default" w:ascii="Times New Roman" w:hAnsi="Times New Roman" w:eastAsia="方正仿宋_GBK" w:cs="Times New Roman"/>
          <w:sz w:val="32"/>
          <w:szCs w:val="32"/>
          <w:lang w:eastAsia="zh-CN"/>
        </w:rPr>
      </w:pPr>
    </w:p>
    <w:p>
      <w:pPr>
        <w:pStyle w:val="2"/>
        <w:spacing w:after="0" w:afterLines="0" w:line="240" w:lineRule="exact"/>
        <w:ind w:firstLine="640" w:firstLineChars="200"/>
        <w:rPr>
          <w:rFonts w:hint="default" w:ascii="Times New Roman" w:hAnsi="Times New Roman" w:eastAsia="方正仿宋_GBK" w:cs="Times New Roman"/>
          <w:sz w:val="32"/>
          <w:szCs w:val="32"/>
          <w:lang w:eastAsia="zh-CN"/>
        </w:rPr>
      </w:pPr>
    </w:p>
    <w:p>
      <w:pPr>
        <w:pStyle w:val="2"/>
        <w:spacing w:after="0" w:afterLines="0" w:line="240" w:lineRule="exact"/>
        <w:ind w:firstLine="640" w:firstLineChars="200"/>
        <w:rPr>
          <w:rFonts w:hint="default" w:ascii="Times New Roman" w:hAnsi="Times New Roman" w:eastAsia="方正仿宋_GBK" w:cs="Times New Roman"/>
          <w:sz w:val="32"/>
          <w:szCs w:val="32"/>
          <w:lang w:eastAsia="zh-CN"/>
        </w:rPr>
      </w:pPr>
    </w:p>
    <w:p>
      <w:pPr>
        <w:pStyle w:val="2"/>
        <w:spacing w:after="0" w:afterLines="0" w:line="240" w:lineRule="exact"/>
        <w:ind w:firstLine="640" w:firstLineChars="200"/>
        <w:rPr>
          <w:rFonts w:hint="default" w:ascii="Times New Roman" w:hAnsi="Times New Roman" w:eastAsia="方正仿宋_GBK" w:cs="Times New Roman"/>
          <w:sz w:val="32"/>
          <w:szCs w:val="32"/>
          <w:lang w:eastAsia="zh-CN"/>
        </w:rPr>
      </w:pPr>
    </w:p>
    <w:p>
      <w:pPr>
        <w:pStyle w:val="2"/>
        <w:spacing w:after="0" w:afterLines="0" w:line="240" w:lineRule="exact"/>
        <w:ind w:firstLine="640" w:firstLineChars="200"/>
        <w:rPr>
          <w:rFonts w:hint="default" w:ascii="Times New Roman" w:hAnsi="Times New Roman" w:eastAsia="方正仿宋_GBK" w:cs="Times New Roman"/>
          <w:sz w:val="32"/>
          <w:szCs w:val="32"/>
          <w:lang w:eastAsia="zh-CN"/>
        </w:rPr>
      </w:pPr>
    </w:p>
    <w:p>
      <w:pPr>
        <w:pStyle w:val="2"/>
        <w:spacing w:after="0" w:afterLines="0" w:line="240" w:lineRule="exact"/>
        <w:ind w:firstLine="640" w:firstLineChars="200"/>
        <w:rPr>
          <w:rFonts w:hint="default" w:ascii="Times New Roman" w:hAnsi="Times New Roman" w:eastAsia="方正仿宋_GBK" w:cs="Times New Roman"/>
          <w:sz w:val="32"/>
          <w:szCs w:val="32"/>
          <w:lang w:eastAsia="zh-CN"/>
        </w:rPr>
      </w:pPr>
    </w:p>
    <w:p>
      <w:pPr>
        <w:widowControl/>
        <w:tabs>
          <w:tab w:val="left" w:pos="7680"/>
          <w:tab w:val="left" w:pos="8040"/>
        </w:tabs>
        <w:spacing w:after="0" w:line="600" w:lineRule="exact"/>
        <w:ind w:firstLine="280" w:firstLineChars="1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20320</wp:posOffset>
                </wp:positionV>
                <wp:extent cx="561848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1.6pt;height:0pt;width:442.4pt;z-index:251662336;mso-width-relative:page;mso-height-relative:page;" filled="f" stroked="t" coordsize="21600,21600" o:gfxdata="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&#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BOrSS0wAAAAUBAAAPAAAAAAAAAAEAIAAAADgAAABk&#10;cnMvZG93bnJldi54bWxQSwECFAAUAAAACACHTuJASyAKs/UBAADkAwAADgAAAAAAAAABACAAAAA4&#10;AQAAZHJzL2Uyb0RvYy54bWxQSwUGAAAAAAYABgBZAQAAnwU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449580</wp:posOffset>
                </wp:positionV>
                <wp:extent cx="56184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5.4pt;height:0pt;width:442.4pt;z-index:251663360;mso-width-relative:page;mso-height-relative:page;" filled="f" stroked="t" coordsize="21600,21600" o:gfxdata="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M6vuqjUAAAABwEAAA8AAAAAAAAAAQAgAAAAOAAA&#10;AGRycy9kb3ducmV2LnhtbFBLAQIUABQAAAAIAIdO4kB9N0Zq9gEAAOQDAAAOAAAAAAAAAAEAIAAA&#10;ADkBAABkcnMvZTJvRG9jLnhtbFBLBQYAAAAABgAGAFkBAAChBQ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000000"/>
          <w:sz w:val="28"/>
          <w:szCs w:val="28"/>
        </w:rPr>
        <w:t xml:space="preserve">重庆市社会科学界联合会办公室       </w:t>
      </w:r>
      <w:r>
        <w:rPr>
          <w:rFonts w:hint="eastAsia" w:ascii="Times New Roman" w:hAnsi="Times New Roman"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w:t>
      </w:r>
      <w:r>
        <w:rPr>
          <w:rFonts w:hint="eastAsia" w:ascii="Times New Roman" w:hAnsi="Times New Roman" w:cs="Times New Roman"/>
          <w:color w:val="000000"/>
          <w:sz w:val="28"/>
          <w:szCs w:val="28"/>
          <w:lang w:val="en-US" w:eastAsia="zh-CN"/>
        </w:rPr>
        <w:t>4</w:t>
      </w:r>
      <w:r>
        <w:rPr>
          <w:rFonts w:hint="default" w:ascii="Times New Roman" w:hAnsi="Times New Roman" w:eastAsia="方正仿宋_GBK" w:cs="Times New Roman"/>
          <w:color w:val="000000"/>
          <w:sz w:val="28"/>
          <w:szCs w:val="28"/>
        </w:rPr>
        <w:t>年</w:t>
      </w:r>
      <w:r>
        <w:rPr>
          <w:rFonts w:hint="eastAsia" w:ascii="Times New Roman" w:hAnsi="Times New Roman" w:cs="Times New Roman"/>
          <w:color w:val="000000"/>
          <w:sz w:val="28"/>
          <w:szCs w:val="28"/>
          <w:lang w:val="en-US" w:eastAsia="zh-CN"/>
        </w:rPr>
        <w:t>7</w:t>
      </w:r>
      <w:r>
        <w:rPr>
          <w:rFonts w:hint="default" w:ascii="Times New Roman" w:hAnsi="Times New Roman" w:eastAsia="方正仿宋_GBK" w:cs="Times New Roman"/>
          <w:color w:val="000000"/>
          <w:sz w:val="28"/>
          <w:szCs w:val="28"/>
        </w:rPr>
        <w:t>月</w:t>
      </w:r>
      <w:r>
        <w:rPr>
          <w:rFonts w:hint="eastAsia" w:ascii="Times New Roman" w:hAnsi="Times New Roman" w:cs="Times New Roman"/>
          <w:color w:val="000000"/>
          <w:sz w:val="28"/>
          <w:szCs w:val="28"/>
          <w:lang w:val="en-US" w:eastAsia="zh-CN"/>
        </w:rPr>
        <w:t>26</w:t>
      </w:r>
      <w:r>
        <w:rPr>
          <w:rFonts w:hint="default" w:ascii="Times New Roman" w:hAnsi="Times New Roman" w:eastAsia="方正仿宋_GBK" w:cs="Times New Roman"/>
          <w:color w:val="000000"/>
          <w:sz w:val="28"/>
          <w:szCs w:val="28"/>
        </w:rPr>
        <w:t>日印发</w:t>
      </w:r>
    </w:p>
    <w:sectPr>
      <w:footerReference r:id="rId3" w:type="default"/>
      <w:pgSz w:w="11906" w:h="16838"/>
      <w:pgMar w:top="2098" w:right="1531" w:bottom="1984" w:left="1531" w:header="851" w:footer="153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altName w:val="CESI仿宋-GB13000"/>
    <w:panose1 w:val="02000000000000000000"/>
    <w:charset w:val="86"/>
    <w:family w:val="script"/>
    <w:pitch w:val="default"/>
    <w:sig w:usb0="00000000" w:usb1="00000000" w:usb2="00000000" w:usb3="00000000" w:csb0="00040000" w:csb1="00000000"/>
  </w:font>
  <w:font w:name="Verdana">
    <w:altName w:val="DejaVu Sans"/>
    <w:panose1 w:val="020B0604030504040204"/>
    <w:charset w:val="00"/>
    <w:family w:val="auto"/>
    <w:pitch w:val="default"/>
    <w:sig w:usb0="00000000" w:usb1="00000000" w:usb2="00000010" w:usb3="00000000" w:csb0="2000019F" w:csb1="00000000"/>
  </w:font>
  <w:font w:name="方正仿宋_GBK">
    <w:altName w:val="文泉驿微米黑"/>
    <w:panose1 w:val="02000000000000000000"/>
    <w:charset w:val="86"/>
    <w:family w:val="script"/>
    <w:pitch w:val="default"/>
    <w:sig w:usb0="00000000" w:usb1="00000000" w:usb2="00000000" w:usb3="00000000" w:csb0="00040000" w:csb1="00000000"/>
  </w:font>
  <w:font w:name="仿宋_GB2312">
    <w:altName w:val="文泉驿微米黑"/>
    <w:panose1 w:val="02010609030101010101"/>
    <w:charset w:val="00"/>
    <w:family w:val="modern"/>
    <w:pitch w:val="default"/>
    <w:sig w:usb0="00000000" w:usb1="00000000" w:usb2="00000000" w:usb3="00000000" w:csb0="00040000" w:csb1="00000000"/>
  </w:font>
  <w:font w:name="仿宋">
    <w:altName w:val="文泉驿微米黑"/>
    <w:panose1 w:val="02010609060101010101"/>
    <w:charset w:val="00"/>
    <w:family w:val="modern"/>
    <w:pitch w:val="default"/>
    <w:sig w:usb0="00000000" w:usb1="00000000" w:usb2="00000016" w:usb3="00000000" w:csb0="00040001" w:csb1="00000000"/>
  </w:font>
  <w:font w:name="长城小标宋体">
    <w:altName w:val="文泉驿微米黑"/>
    <w:panose1 w:val="00000000000000000000"/>
    <w:charset w:val="00"/>
    <w:family w:val="modern"/>
    <w:pitch w:val="default"/>
    <w:sig w:usb0="00000000" w:usb1="00000000" w:usb2="00000010" w:usb3="00000000" w:csb0="00040000" w:csb1="00000000"/>
  </w:font>
  <w:font w:name="方正黑体_GBK">
    <w:altName w:val="文泉驿微米黑"/>
    <w:panose1 w:val="02000000000000000000"/>
    <w:charset w:val="86"/>
    <w:family w:val="script"/>
    <w:pitch w:val="default"/>
    <w:sig w:usb0="00000000" w:usb1="00000000" w:usb2="00000000" w:usb3="00000000" w:csb0="00040000" w:csb1="00000000"/>
  </w:font>
  <w:font w:name="微软雅黑">
    <w:altName w:val="文泉驿微米黑"/>
    <w:panose1 w:val="020B0503020204020204"/>
    <w:charset w:val="86"/>
    <w:family w:val="swiss"/>
    <w:pitch w:val="default"/>
    <w:sig w:usb0="00000000" w:usb1="00000000" w:usb2="00000016" w:usb3="00000000" w:csb0="0004001F" w:csb1="00000000"/>
  </w:font>
  <w:font w:name="方正楷体_GBK">
    <w:altName w:val="文泉驿微米黑"/>
    <w:panose1 w:val="02000000000000000000"/>
    <w:charset w:val="86"/>
    <w:family w:val="script"/>
    <w:pitch w:val="default"/>
    <w:sig w:usb0="00000000" w:usb1="00000000" w:usb2="00000000" w:usb3="00000000" w:csb0="00040000" w:csb1="00000000"/>
  </w:font>
  <w:font w:name="方正仿宋_GB2312">
    <w:altName w:val="文泉驿微米黑"/>
    <w:panose1 w:val="00000000000000000000"/>
    <w:charset w:val="86"/>
    <w:family w:val="auto"/>
    <w:pitch w:val="default"/>
    <w:sig w:usb0="00000000" w:usb1="00000000"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CESI仿宋-GB13000">
    <w:panose1 w:val="02000500000000000000"/>
    <w:charset w:val="86"/>
    <w:family w:val="auto"/>
    <w:pitch w:val="default"/>
    <w:sig w:usb0="800002BF" w:usb1="18CF7CF8" w:usb2="00000016" w:usb3="00000000" w:csb0="0004000F"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方正仿宋_GB2312" w:hAnsi="方正仿宋_GB2312" w:eastAsia="方正仿宋_GB2312" w:cs="方正仿宋_GB2312"/>
                              <w:sz w:val="28"/>
                              <w:szCs w:val="44"/>
                            </w:rPr>
                          </w:pPr>
                          <w:r>
                            <w:rPr>
                              <w:rFonts w:hint="eastAsia" w:ascii="方正仿宋_GB2312" w:hAnsi="方正仿宋_GB2312" w:eastAsia="方正仿宋_GB2312" w:cs="方正仿宋_GB2312"/>
                              <w:sz w:val="28"/>
                              <w:szCs w:val="44"/>
                            </w:rPr>
                            <w:t xml:space="preserve">— </w:t>
                          </w:r>
                          <w:r>
                            <w:rPr>
                              <w:rFonts w:ascii="Times New Roman" w:hAnsi="Times New Roman" w:eastAsia="方正仿宋_GB2312" w:cs="Times New Roman"/>
                              <w:sz w:val="28"/>
                              <w:szCs w:val="44"/>
                            </w:rPr>
                            <w:fldChar w:fldCharType="begin"/>
                          </w:r>
                          <w:r>
                            <w:rPr>
                              <w:rFonts w:ascii="Times New Roman" w:hAnsi="Times New Roman" w:eastAsia="方正仿宋_GB2312" w:cs="Times New Roman"/>
                              <w:sz w:val="28"/>
                              <w:szCs w:val="44"/>
                            </w:rPr>
                            <w:instrText xml:space="preserve"> PAGE  \* MERGEFORMAT </w:instrText>
                          </w:r>
                          <w:r>
                            <w:rPr>
                              <w:rFonts w:ascii="Times New Roman" w:hAnsi="Times New Roman" w:eastAsia="方正仿宋_GB2312" w:cs="Times New Roman"/>
                              <w:sz w:val="28"/>
                              <w:szCs w:val="44"/>
                            </w:rPr>
                            <w:fldChar w:fldCharType="separate"/>
                          </w:r>
                          <w:r>
                            <w:rPr>
                              <w:rFonts w:ascii="Times New Roman" w:hAnsi="Times New Roman" w:eastAsia="方正仿宋_GB2312" w:cs="Times New Roman"/>
                              <w:sz w:val="28"/>
                              <w:szCs w:val="44"/>
                            </w:rPr>
                            <w:t>2</w:t>
                          </w:r>
                          <w:r>
                            <w:rPr>
                              <w:rFonts w:ascii="Times New Roman" w:hAnsi="Times New Roman" w:eastAsia="方正仿宋_GB2312" w:cs="Times New Roman"/>
                              <w:sz w:val="28"/>
                              <w:szCs w:val="44"/>
                            </w:rPr>
                            <w:fldChar w:fldCharType="end"/>
                          </w:r>
                          <w:r>
                            <w:rPr>
                              <w:rFonts w:hint="eastAsia" w:ascii="方正仿宋_GB2312" w:hAnsi="方正仿宋_GB2312" w:eastAsia="方正仿宋_GB2312" w:cs="方正仿宋_GB2312"/>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rFonts w:ascii="方正仿宋_GB2312" w:hAnsi="方正仿宋_GB2312" w:eastAsia="方正仿宋_GB2312" w:cs="方正仿宋_GB2312"/>
                        <w:sz w:val="28"/>
                        <w:szCs w:val="44"/>
                      </w:rPr>
                    </w:pPr>
                    <w:r>
                      <w:rPr>
                        <w:rFonts w:hint="eastAsia" w:ascii="方正仿宋_GB2312" w:hAnsi="方正仿宋_GB2312" w:eastAsia="方正仿宋_GB2312" w:cs="方正仿宋_GB2312"/>
                        <w:sz w:val="28"/>
                        <w:szCs w:val="44"/>
                      </w:rPr>
                      <w:t xml:space="preserve">— </w:t>
                    </w:r>
                    <w:r>
                      <w:rPr>
                        <w:rFonts w:ascii="Times New Roman" w:hAnsi="Times New Roman" w:eastAsia="方正仿宋_GB2312" w:cs="Times New Roman"/>
                        <w:sz w:val="28"/>
                        <w:szCs w:val="44"/>
                      </w:rPr>
                      <w:fldChar w:fldCharType="begin"/>
                    </w:r>
                    <w:r>
                      <w:rPr>
                        <w:rFonts w:ascii="Times New Roman" w:hAnsi="Times New Roman" w:eastAsia="方正仿宋_GB2312" w:cs="Times New Roman"/>
                        <w:sz w:val="28"/>
                        <w:szCs w:val="44"/>
                      </w:rPr>
                      <w:instrText xml:space="preserve"> PAGE  \* MERGEFORMAT </w:instrText>
                    </w:r>
                    <w:r>
                      <w:rPr>
                        <w:rFonts w:ascii="Times New Roman" w:hAnsi="Times New Roman" w:eastAsia="方正仿宋_GB2312" w:cs="Times New Roman"/>
                        <w:sz w:val="28"/>
                        <w:szCs w:val="44"/>
                      </w:rPr>
                      <w:fldChar w:fldCharType="separate"/>
                    </w:r>
                    <w:r>
                      <w:rPr>
                        <w:rFonts w:ascii="Times New Roman" w:hAnsi="Times New Roman" w:eastAsia="方正仿宋_GB2312" w:cs="Times New Roman"/>
                        <w:sz w:val="28"/>
                        <w:szCs w:val="44"/>
                      </w:rPr>
                      <w:t>2</w:t>
                    </w:r>
                    <w:r>
                      <w:rPr>
                        <w:rFonts w:ascii="Times New Roman" w:hAnsi="Times New Roman" w:eastAsia="方正仿宋_GB2312" w:cs="Times New Roman"/>
                        <w:sz w:val="28"/>
                        <w:szCs w:val="44"/>
                      </w:rPr>
                      <w:fldChar w:fldCharType="end"/>
                    </w:r>
                    <w:r>
                      <w:rPr>
                        <w:rFonts w:hint="eastAsia" w:ascii="方正仿宋_GB2312" w:hAnsi="方正仿宋_GB2312" w:eastAsia="方正仿宋_GB2312" w:cs="方正仿宋_GB2312"/>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FABE5"/>
    <w:multiLevelType w:val="singleLevel"/>
    <w:tmpl w:val="B75FABE5"/>
    <w:lvl w:ilvl="0" w:tentative="0">
      <w:start w:val="2"/>
      <w:numFmt w:val="chineseCounting"/>
      <w:suff w:val="nothing"/>
      <w:lvlText w:val="%1、"/>
      <w:lvlJc w:val="left"/>
      <w:rPr>
        <w:rFonts w:hint="eastAsia"/>
      </w:rPr>
    </w:lvl>
  </w:abstractNum>
  <w:abstractNum w:abstractNumId="1">
    <w:nsid w:val="C5CC2F1C"/>
    <w:multiLevelType w:val="singleLevel"/>
    <w:tmpl w:val="C5CC2F1C"/>
    <w:lvl w:ilvl="0" w:tentative="0">
      <w:start w:val="1"/>
      <w:numFmt w:val="chineseCounting"/>
      <w:suff w:val="nothing"/>
      <w:lvlText w:val="%1、"/>
      <w:lvlJc w:val="left"/>
      <w:rPr>
        <w:rFonts w:hint="eastAsia"/>
      </w:rPr>
    </w:lvl>
  </w:abstractNum>
  <w:abstractNum w:abstractNumId="2">
    <w:nsid w:val="6BEE82C4"/>
    <w:multiLevelType w:val="singleLevel"/>
    <w:tmpl w:val="6BEE82C4"/>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ZjI5N2JlZjkzMDEyNzI3YzRiY2E1YWY2OGIyYTMifQ=="/>
    <w:docVar w:name="KSO_WPS_MARK_KEY" w:val="6f4deb3b-c586-419a-81fd-f4c82be85c84"/>
  </w:docVars>
  <w:rsids>
    <w:rsidRoot w:val="52443C8D"/>
    <w:rsid w:val="0029268B"/>
    <w:rsid w:val="002F4556"/>
    <w:rsid w:val="008238A4"/>
    <w:rsid w:val="009B4ADB"/>
    <w:rsid w:val="00BF4302"/>
    <w:rsid w:val="00D564F7"/>
    <w:rsid w:val="05AE2A16"/>
    <w:rsid w:val="07FA91FA"/>
    <w:rsid w:val="0ACE4190"/>
    <w:rsid w:val="0B7216D3"/>
    <w:rsid w:val="0D944608"/>
    <w:rsid w:val="12AE582A"/>
    <w:rsid w:val="14E5D014"/>
    <w:rsid w:val="15183E07"/>
    <w:rsid w:val="17DD2AFF"/>
    <w:rsid w:val="18DE232D"/>
    <w:rsid w:val="1A640F91"/>
    <w:rsid w:val="1BD7A642"/>
    <w:rsid w:val="1BFF0A69"/>
    <w:rsid w:val="1CDA2E0B"/>
    <w:rsid w:val="1CFD5B51"/>
    <w:rsid w:val="1EAC455F"/>
    <w:rsid w:val="22EA7B20"/>
    <w:rsid w:val="26053C82"/>
    <w:rsid w:val="29DC1289"/>
    <w:rsid w:val="2AC719E7"/>
    <w:rsid w:val="2C05390E"/>
    <w:rsid w:val="2DB8370E"/>
    <w:rsid w:val="2E7F3576"/>
    <w:rsid w:val="2F1C5505"/>
    <w:rsid w:val="2FF3AAE6"/>
    <w:rsid w:val="33C56012"/>
    <w:rsid w:val="38E2331B"/>
    <w:rsid w:val="38EE359A"/>
    <w:rsid w:val="3A3B139E"/>
    <w:rsid w:val="3A976156"/>
    <w:rsid w:val="3B7733AC"/>
    <w:rsid w:val="3B964F3A"/>
    <w:rsid w:val="3D7FBEF0"/>
    <w:rsid w:val="3D9BE6A1"/>
    <w:rsid w:val="3DFF5670"/>
    <w:rsid w:val="3EB7AD89"/>
    <w:rsid w:val="3EDDFF1E"/>
    <w:rsid w:val="3F1B42EA"/>
    <w:rsid w:val="3F9E7ED8"/>
    <w:rsid w:val="3FD7B29C"/>
    <w:rsid w:val="3FF8A751"/>
    <w:rsid w:val="3FFD293B"/>
    <w:rsid w:val="40173691"/>
    <w:rsid w:val="409F4C84"/>
    <w:rsid w:val="427A69AF"/>
    <w:rsid w:val="4399739B"/>
    <w:rsid w:val="446E2330"/>
    <w:rsid w:val="47FE7ECC"/>
    <w:rsid w:val="48593CFC"/>
    <w:rsid w:val="4C3457E4"/>
    <w:rsid w:val="4EBE3C31"/>
    <w:rsid w:val="4EFB3A69"/>
    <w:rsid w:val="4F3A9B85"/>
    <w:rsid w:val="5163568F"/>
    <w:rsid w:val="522847C3"/>
    <w:rsid w:val="52443C8D"/>
    <w:rsid w:val="533F126E"/>
    <w:rsid w:val="533F7346"/>
    <w:rsid w:val="53E93358"/>
    <w:rsid w:val="546D5D37"/>
    <w:rsid w:val="54A91F6B"/>
    <w:rsid w:val="562B7C58"/>
    <w:rsid w:val="576B3479"/>
    <w:rsid w:val="57925E31"/>
    <w:rsid w:val="57D85BBE"/>
    <w:rsid w:val="59222076"/>
    <w:rsid w:val="59254E33"/>
    <w:rsid w:val="597C07CB"/>
    <w:rsid w:val="5AB1B92E"/>
    <w:rsid w:val="5ABF533D"/>
    <w:rsid w:val="5CD47257"/>
    <w:rsid w:val="5D156F6C"/>
    <w:rsid w:val="5EF7114A"/>
    <w:rsid w:val="5F180BBA"/>
    <w:rsid w:val="5F531FCE"/>
    <w:rsid w:val="5FA445C8"/>
    <w:rsid w:val="5FB70264"/>
    <w:rsid w:val="5FF719C5"/>
    <w:rsid w:val="61ED2515"/>
    <w:rsid w:val="625676BB"/>
    <w:rsid w:val="6375B7A4"/>
    <w:rsid w:val="64B30D95"/>
    <w:rsid w:val="64D6B738"/>
    <w:rsid w:val="65181E70"/>
    <w:rsid w:val="6557177B"/>
    <w:rsid w:val="67385A3A"/>
    <w:rsid w:val="67470428"/>
    <w:rsid w:val="687CB3A2"/>
    <w:rsid w:val="698F2010"/>
    <w:rsid w:val="6A4175F2"/>
    <w:rsid w:val="6AC16248"/>
    <w:rsid w:val="6BE4292B"/>
    <w:rsid w:val="6DDE1239"/>
    <w:rsid w:val="6DF77A31"/>
    <w:rsid w:val="6EFA4404"/>
    <w:rsid w:val="6F5E0C47"/>
    <w:rsid w:val="6F759416"/>
    <w:rsid w:val="6F773002"/>
    <w:rsid w:val="6FF7D113"/>
    <w:rsid w:val="6FFF5C73"/>
    <w:rsid w:val="72A921D9"/>
    <w:rsid w:val="72B1108D"/>
    <w:rsid w:val="73FFB4E3"/>
    <w:rsid w:val="753E53CA"/>
    <w:rsid w:val="774D0A94"/>
    <w:rsid w:val="78AD0153"/>
    <w:rsid w:val="79DC2D6B"/>
    <w:rsid w:val="7A1ECE6E"/>
    <w:rsid w:val="7AD745A2"/>
    <w:rsid w:val="7B77997E"/>
    <w:rsid w:val="7D044946"/>
    <w:rsid w:val="7D7DB532"/>
    <w:rsid w:val="7DDF7BD3"/>
    <w:rsid w:val="7DF4A619"/>
    <w:rsid w:val="7DFFD174"/>
    <w:rsid w:val="7E771BEC"/>
    <w:rsid w:val="7ECC6779"/>
    <w:rsid w:val="7EFEE78B"/>
    <w:rsid w:val="7F5659F5"/>
    <w:rsid w:val="7F7B2344"/>
    <w:rsid w:val="7F9443C5"/>
    <w:rsid w:val="7FBD2C3E"/>
    <w:rsid w:val="7FBFACC7"/>
    <w:rsid w:val="7FC7F325"/>
    <w:rsid w:val="7FDF99D7"/>
    <w:rsid w:val="7FFB121E"/>
    <w:rsid w:val="7FFFBD05"/>
    <w:rsid w:val="97EE2042"/>
    <w:rsid w:val="9FD87FBE"/>
    <w:rsid w:val="9FFF45E4"/>
    <w:rsid w:val="A46713E3"/>
    <w:rsid w:val="A7F4B9A8"/>
    <w:rsid w:val="AEE7CA72"/>
    <w:rsid w:val="B7FF112C"/>
    <w:rsid w:val="BBFBF98E"/>
    <w:rsid w:val="BBFD227E"/>
    <w:rsid w:val="BCBFEA6F"/>
    <w:rsid w:val="BDBD1D5F"/>
    <w:rsid w:val="BDBFB6D2"/>
    <w:rsid w:val="BE67B116"/>
    <w:rsid w:val="BEFFB628"/>
    <w:rsid w:val="BF2FE58A"/>
    <w:rsid w:val="BFBFB0A6"/>
    <w:rsid w:val="BFDF1E41"/>
    <w:rsid w:val="BFEA548F"/>
    <w:rsid w:val="BFFD3EEF"/>
    <w:rsid w:val="BFFF974A"/>
    <w:rsid w:val="CEEB2DC9"/>
    <w:rsid w:val="D1FF66CF"/>
    <w:rsid w:val="D673A9DA"/>
    <w:rsid w:val="D7F8190D"/>
    <w:rsid w:val="DBDFB67B"/>
    <w:rsid w:val="DFDB8A01"/>
    <w:rsid w:val="DFFA4403"/>
    <w:rsid w:val="E6BCAFAC"/>
    <w:rsid w:val="E7DFAD29"/>
    <w:rsid w:val="E7F74D53"/>
    <w:rsid w:val="EC6FDC9A"/>
    <w:rsid w:val="ECCFEAA4"/>
    <w:rsid w:val="EEFDACDC"/>
    <w:rsid w:val="EF4F60CF"/>
    <w:rsid w:val="EFBF752D"/>
    <w:rsid w:val="EFFF2203"/>
    <w:rsid w:val="EFFF27C9"/>
    <w:rsid w:val="F27CA734"/>
    <w:rsid w:val="F34FEF53"/>
    <w:rsid w:val="F637CBC4"/>
    <w:rsid w:val="F7584FA9"/>
    <w:rsid w:val="F76D2274"/>
    <w:rsid w:val="F7FB9E8A"/>
    <w:rsid w:val="F7FFDC9A"/>
    <w:rsid w:val="FBFECCE2"/>
    <w:rsid w:val="FC1E3315"/>
    <w:rsid w:val="FCBE9216"/>
    <w:rsid w:val="FDEF3C3A"/>
    <w:rsid w:val="FE2F6BF3"/>
    <w:rsid w:val="FEBFED66"/>
    <w:rsid w:val="FEFDCA58"/>
    <w:rsid w:val="FF5F80A3"/>
    <w:rsid w:val="FF6D9479"/>
    <w:rsid w:val="FF6F6EB1"/>
    <w:rsid w:val="FF9FC018"/>
    <w:rsid w:val="FFAF42E3"/>
    <w:rsid w:val="FFCBED30"/>
    <w:rsid w:val="FFEBFA63"/>
    <w:rsid w:val="FFF99D06"/>
    <w:rsid w:val="FFF9CDDF"/>
    <w:rsid w:val="FFFD9AA3"/>
    <w:rsid w:val="FFFF698C"/>
    <w:rsid w:val="FFFFF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Arial" w:hAnsi="Arial" w:cs="Arial"/>
      <w:sz w:val="20"/>
      <w:szCs w:val="20"/>
    </w:rPr>
  </w:style>
  <w:style w:type="character" w:styleId="10">
    <w:name w:val="Hyperlink"/>
    <w:basedOn w:val="8"/>
    <w:qFormat/>
    <w:uiPriority w:val="0"/>
    <w:rPr>
      <w:color w:val="0000FF"/>
      <w:u w:val="single"/>
    </w:rPr>
  </w:style>
  <w:style w:type="paragraph" w:customStyle="1" w:styleId="11">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2">
    <w:name w:val="默认段落字体 Para Char Char Char Char Char Char Char Char Char Char"/>
    <w:basedOn w:val="1"/>
    <w:qFormat/>
    <w:uiPriority w:val="0"/>
    <w:rPr>
      <w:rFonts w:ascii="Arial" w:hAnsi="Arial" w:cs="Arial"/>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2828</Words>
  <Characters>2996</Characters>
  <Lines>29</Lines>
  <Paragraphs>8</Paragraphs>
  <TotalTime>10</TotalTime>
  <ScaleCrop>false</ScaleCrop>
  <LinksUpToDate>false</LinksUpToDate>
  <CharactersWithSpaces>3032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2024-07-01T07:18:00Z</dcterms:created>
  <dc:creator>asus</dc:creator>
  <cp:lastModifiedBy>user</cp:lastModifiedBy>
  <cp:lastPrinted>2024-06-07T09:19:00Z</cp:lastPrinted>
  <dcterms:modified xsi:type="dcterms:W3CDTF">2024-10-14T09:08:33Z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1143181A40F24E70AB87A96E3CD02B41_13</vt:lpwstr>
  </property>
</Properties>
</file>